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0545B" w:rsidTr="0060545B">
        <w:tc>
          <w:tcPr>
            <w:tcW w:w="5341" w:type="dxa"/>
          </w:tcPr>
          <w:p w:rsidR="0060545B" w:rsidRDefault="0060545B" w:rsidP="00A25C53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4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Столыпинский Клуб </w:t>
            </w:r>
          </w:p>
          <w:p w:rsidR="0060545B" w:rsidRDefault="0060545B" w:rsidP="00A25C53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6054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</w:p>
          <w:p w:rsidR="0060545B" w:rsidRDefault="0060545B" w:rsidP="00A25C53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  <w:r w:rsidRPr="00CB640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  <w:drawing>
                <wp:inline distT="0" distB="0" distL="0" distR="0" wp14:anchorId="5FC613EE" wp14:editId="4CF778A3">
                  <wp:extent cx="936104" cy="1231626"/>
                  <wp:effectExtent l="0" t="0" r="0" b="6985"/>
                  <wp:docPr id="6" name="Picture 8" descr="stolipi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stolipi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4" cy="1231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0545B" w:rsidRPr="002362EB" w:rsidRDefault="0060545B" w:rsidP="0060545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</w:r>
            <w:r w:rsidR="00FE7EDB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2</w:t>
            </w:r>
            <w:r w:rsidR="0052547E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3</w:t>
            </w:r>
            <w:r w:rsidR="00FE7EDB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.</w:t>
            </w:r>
            <w:r w:rsidRPr="004B4E0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09.2016</w:t>
            </w:r>
          </w:p>
          <w:p w:rsidR="0060545B" w:rsidRDefault="0060545B" w:rsidP="00A25C53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886BBB" w:rsidRPr="002362EB" w:rsidRDefault="00886BBB" w:rsidP="00A25C53">
      <w:pPr>
        <w:spacing w:line="288" w:lineRule="auto"/>
        <w:rPr>
          <w:rFonts w:ascii="Times New Roman" w:hAnsi="Times New Roman" w:cs="Times New Roman"/>
          <w:b/>
          <w:sz w:val="28"/>
          <w:szCs w:val="24"/>
        </w:rPr>
      </w:pPr>
    </w:p>
    <w:p w:rsidR="00886BBB" w:rsidRDefault="00886BBB" w:rsidP="00A25C5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86BBB" w:rsidRDefault="00886BBB" w:rsidP="00A25C5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86BBB" w:rsidRDefault="00886BBB" w:rsidP="00A25C5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86BBB" w:rsidRDefault="00886BBB" w:rsidP="00A25C5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11EBB" w:rsidRDefault="00FD4DBB" w:rsidP="00A25C53">
      <w:pPr>
        <w:shd w:val="clear" w:color="auto" w:fill="FFFFFF" w:themeFill="background1"/>
        <w:spacing w:line="288" w:lineRule="auto"/>
        <w:rPr>
          <w:rFonts w:ascii="Times New Roman" w:hAnsi="Times New Roman" w:cs="Times New Roman"/>
          <w:b/>
          <w:color w:val="1F497D" w:themeColor="text2"/>
          <w:sz w:val="32"/>
          <w:szCs w:val="24"/>
        </w:rPr>
      </w:pPr>
      <w:r w:rsidRPr="005F0208">
        <w:rPr>
          <w:rFonts w:ascii="Times New Roman" w:hAnsi="Times New Roman" w:cs="Times New Roman"/>
          <w:b/>
          <w:color w:val="1F497D" w:themeColor="text2"/>
          <w:sz w:val="32"/>
          <w:szCs w:val="24"/>
        </w:rPr>
        <w:t>ПАКЕТ ПЕРВООЧЕРЕДНЫХ НЕОТЛОЖНЫХ МЕР ПО ВОЗОБНОВЛЕНИЮ ЭКОНОМИЧЕСКОГО РОСТА И НЕДОПУЩЕНИЮ ДАЛЬНЕЙШЕГО ПАДЕНИЯ УРОВНЯ ЖИЗНИ ГРАЖДАН</w:t>
      </w:r>
    </w:p>
    <w:p w:rsidR="0060545B" w:rsidRPr="00C10C1A" w:rsidRDefault="0060545B" w:rsidP="00A25C53">
      <w:pPr>
        <w:shd w:val="clear" w:color="auto" w:fill="FFFFFF" w:themeFill="background1"/>
        <w:spacing w:line="288" w:lineRule="auto"/>
        <w:rPr>
          <w:rFonts w:ascii="Times New Roman" w:hAnsi="Times New Roman" w:cs="Times New Roman"/>
          <w:b/>
          <w:color w:val="1F497D" w:themeColor="text2"/>
          <w:sz w:val="32"/>
          <w:szCs w:val="24"/>
        </w:rPr>
      </w:pPr>
    </w:p>
    <w:p w:rsidR="003C637D" w:rsidRPr="00FE7EDB" w:rsidRDefault="008335B1" w:rsidP="00A25C53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7EDB">
        <w:rPr>
          <w:rFonts w:ascii="Times New Roman" w:hAnsi="Times New Roman" w:cs="Times New Roman"/>
          <w:b/>
          <w:sz w:val="28"/>
          <w:szCs w:val="28"/>
        </w:rPr>
        <w:t>(краткая версия)</w:t>
      </w:r>
    </w:p>
    <w:p w:rsidR="00106980" w:rsidRPr="00564143" w:rsidRDefault="00AA1D05" w:rsidP="0056414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10C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980" w:rsidRPr="00C10C1A" w:rsidRDefault="00106980" w:rsidP="003771ED">
      <w:pPr>
        <w:pStyle w:val="a3"/>
        <w:spacing w:before="60" w:after="60" w:line="288" w:lineRule="auto"/>
        <w:ind w:left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Первоочередные меры должны служить не только задаче возобновления экономического роста в краткосрочной перспективе, но и являться подготовкой к полномасштабным социально-экономическим реформам, предусмотренны</w:t>
      </w:r>
      <w:r w:rsidR="00FE7EDB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Pr="00C10C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среднесрочной программой развития России «Стратегия Роста».</w:t>
      </w:r>
    </w:p>
    <w:p w:rsidR="009C3A3E" w:rsidRPr="00C10C1A" w:rsidRDefault="009C3A3E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53" w:rsidRPr="00C10C1A" w:rsidRDefault="00524153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E6" w:rsidRPr="00C10C1A" w:rsidRDefault="00897EC5" w:rsidP="00A25C53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C10C1A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Целевые показатели</w:t>
      </w:r>
    </w:p>
    <w:p w:rsidR="00897EC5" w:rsidRPr="00C10C1A" w:rsidRDefault="00BA2CF1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89B" w:rsidRPr="00472AE2" w:rsidRDefault="0005789B" w:rsidP="008435CC">
      <w:pPr>
        <w:pStyle w:val="a3"/>
        <w:numPr>
          <w:ilvl w:val="0"/>
          <w:numId w:val="3"/>
        </w:numPr>
        <w:tabs>
          <w:tab w:val="left" w:pos="-142"/>
          <w:tab w:val="left" w:pos="426"/>
        </w:tabs>
        <w:spacing w:before="60" w:after="60" w:line="288" w:lineRule="auto"/>
        <w:ind w:left="851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C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Среднегодовой </w:t>
      </w:r>
      <w:r w:rsidRPr="00C10C1A">
        <w:rPr>
          <w:rFonts w:ascii="Times New Roman" w:eastAsiaTheme="minorEastAsia" w:hAnsi="Times New Roman" w:cs="Times New Roman"/>
          <w:kern w:val="24"/>
          <w:sz w:val="24"/>
          <w:szCs w:val="24"/>
        </w:rPr>
        <w:t>темп роста ВВП в 2017-</w:t>
      </w:r>
      <w:r w:rsidRPr="00472AE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2018 гг. не менее </w:t>
      </w:r>
      <w:r w:rsidRPr="00472AE2">
        <w:rPr>
          <w:rFonts w:ascii="Times New Roman" w:hAnsi="Times New Roman" w:cs="Times New Roman"/>
          <w:bCs/>
          <w:sz w:val="24"/>
          <w:szCs w:val="24"/>
        </w:rPr>
        <w:t>2,5-3%</w:t>
      </w:r>
      <w:r w:rsidR="003761D4" w:rsidRPr="00472AE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749" w:rsidRPr="00C10C1A" w:rsidRDefault="008C1749" w:rsidP="008435CC">
      <w:pPr>
        <w:pStyle w:val="a3"/>
        <w:numPr>
          <w:ilvl w:val="0"/>
          <w:numId w:val="3"/>
        </w:numPr>
        <w:tabs>
          <w:tab w:val="left" w:pos="-142"/>
          <w:tab w:val="left" w:pos="426"/>
        </w:tabs>
        <w:spacing w:before="60" w:after="60" w:line="288" w:lineRule="auto"/>
        <w:ind w:left="851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AE2">
        <w:rPr>
          <w:rFonts w:ascii="Times New Roman" w:hAnsi="Times New Roman" w:cs="Times New Roman"/>
          <w:bCs/>
          <w:sz w:val="24"/>
          <w:szCs w:val="24"/>
        </w:rPr>
        <w:t>Рост инвестиций в основной капитал</w:t>
      </w:r>
      <w:r w:rsidRPr="00472AE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5789B" w:rsidRPr="00472AE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 2017-2018 гг. на 8-10% </w:t>
      </w:r>
      <w:r w:rsidRPr="00472AE2">
        <w:rPr>
          <w:rFonts w:ascii="Times New Roman" w:hAnsi="Times New Roman" w:cs="Times New Roman"/>
          <w:bCs/>
          <w:sz w:val="24"/>
          <w:szCs w:val="24"/>
        </w:rPr>
        <w:t>в годовом</w:t>
      </w:r>
      <w:r w:rsidRPr="00153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C1A">
        <w:rPr>
          <w:rFonts w:ascii="Times New Roman" w:hAnsi="Times New Roman" w:cs="Times New Roman"/>
          <w:bCs/>
          <w:sz w:val="24"/>
          <w:szCs w:val="24"/>
        </w:rPr>
        <w:t>выражении</w:t>
      </w:r>
      <w:r w:rsidR="00B770DD" w:rsidRPr="00C10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749" w:rsidRPr="00C10C1A" w:rsidRDefault="008C1749" w:rsidP="008435CC">
      <w:pPr>
        <w:pStyle w:val="a3"/>
        <w:numPr>
          <w:ilvl w:val="0"/>
          <w:numId w:val="3"/>
        </w:numPr>
        <w:tabs>
          <w:tab w:val="left" w:pos="-142"/>
          <w:tab w:val="left" w:pos="426"/>
        </w:tabs>
        <w:spacing w:before="60" w:after="60" w:line="288" w:lineRule="auto"/>
        <w:ind w:left="851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C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Среднегодовой темп роста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в обрабатывающ</w:t>
      </w:r>
      <w:r w:rsidR="00FE7EDB">
        <w:rPr>
          <w:rFonts w:ascii="Times New Roman" w:hAnsi="Times New Roman" w:cs="Times New Roman"/>
          <w:bCs/>
          <w:sz w:val="24"/>
          <w:szCs w:val="24"/>
        </w:rPr>
        <w:t xml:space="preserve">ем секторе </w:t>
      </w:r>
      <w:r w:rsidR="00762320">
        <w:rPr>
          <w:rFonts w:ascii="Times New Roman" w:hAnsi="Times New Roman" w:cs="Times New Roman"/>
          <w:bCs/>
          <w:sz w:val="24"/>
          <w:szCs w:val="24"/>
        </w:rPr>
        <w:t>в 2017</w:t>
      </w:r>
      <w:r w:rsidR="00762320" w:rsidRPr="00762320">
        <w:rPr>
          <w:rFonts w:ascii="Times New Roman" w:hAnsi="Times New Roman" w:cs="Times New Roman"/>
          <w:bCs/>
          <w:sz w:val="24"/>
          <w:szCs w:val="24"/>
        </w:rPr>
        <w:t>-2018</w:t>
      </w:r>
      <w:r w:rsidR="00B770DD" w:rsidRPr="00C10C1A">
        <w:rPr>
          <w:rFonts w:ascii="Times New Roman" w:hAnsi="Times New Roman" w:cs="Times New Roman"/>
          <w:bCs/>
          <w:sz w:val="24"/>
          <w:szCs w:val="24"/>
        </w:rPr>
        <w:t xml:space="preserve"> гг. </w:t>
      </w:r>
      <w:r w:rsidRPr="00C10C1A">
        <w:rPr>
          <w:rFonts w:ascii="Times New Roman" w:hAnsi="Times New Roman" w:cs="Times New Roman"/>
          <w:bCs/>
          <w:sz w:val="24"/>
          <w:szCs w:val="24"/>
        </w:rPr>
        <w:t>не менее 3,5%</w:t>
      </w:r>
      <w:r w:rsidR="00B770DD" w:rsidRPr="00C10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749" w:rsidRPr="00C10C1A" w:rsidRDefault="008C1749" w:rsidP="008435CC">
      <w:pPr>
        <w:pStyle w:val="a3"/>
        <w:numPr>
          <w:ilvl w:val="0"/>
          <w:numId w:val="3"/>
        </w:numPr>
        <w:tabs>
          <w:tab w:val="left" w:pos="-142"/>
          <w:tab w:val="left" w:pos="426"/>
        </w:tabs>
        <w:spacing w:before="60" w:after="60" w:line="288" w:lineRule="auto"/>
        <w:ind w:left="851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C1A">
        <w:rPr>
          <w:rFonts w:ascii="Times New Roman" w:hAnsi="Times New Roman" w:cs="Times New Roman"/>
          <w:bCs/>
          <w:sz w:val="24"/>
          <w:szCs w:val="24"/>
        </w:rPr>
        <w:t>Переход к росту реальных располагаемых доходов населения по итогам 2017</w:t>
      </w:r>
      <w:r w:rsidR="00B770DD" w:rsidRPr="00C10C1A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101C06" w:rsidRPr="00101C06" w:rsidRDefault="0002638C" w:rsidP="008435CC">
      <w:pPr>
        <w:pStyle w:val="a3"/>
        <w:numPr>
          <w:ilvl w:val="0"/>
          <w:numId w:val="3"/>
        </w:numPr>
        <w:tabs>
          <w:tab w:val="left" w:pos="-142"/>
          <w:tab w:val="left" w:pos="426"/>
        </w:tabs>
        <w:spacing w:before="60" w:after="60" w:line="288" w:lineRule="auto"/>
        <w:ind w:left="851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C06">
        <w:rPr>
          <w:rFonts w:ascii="Times New Roman" w:hAnsi="Times New Roman" w:cs="Times New Roman"/>
          <w:bCs/>
          <w:sz w:val="24"/>
          <w:szCs w:val="24"/>
        </w:rPr>
        <w:t>Рост потребления населения в 2017 году не менее чем на 1,5</w:t>
      </w:r>
      <w:r w:rsidRPr="00472AE2">
        <w:rPr>
          <w:rFonts w:ascii="Times New Roman" w:hAnsi="Times New Roman" w:cs="Times New Roman"/>
          <w:bCs/>
          <w:sz w:val="24"/>
          <w:szCs w:val="24"/>
        </w:rPr>
        <w:t>%</w:t>
      </w:r>
      <w:r w:rsidR="0005789B" w:rsidRPr="00472AE2">
        <w:rPr>
          <w:rFonts w:ascii="Times New Roman" w:hAnsi="Times New Roman" w:cs="Times New Roman"/>
          <w:bCs/>
          <w:sz w:val="24"/>
          <w:szCs w:val="24"/>
        </w:rPr>
        <w:t>- 2%.</w:t>
      </w:r>
      <w:r w:rsidRPr="00101C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638C" w:rsidRPr="00101C06" w:rsidRDefault="008C1749" w:rsidP="008435CC">
      <w:pPr>
        <w:pStyle w:val="a3"/>
        <w:numPr>
          <w:ilvl w:val="0"/>
          <w:numId w:val="3"/>
        </w:numPr>
        <w:tabs>
          <w:tab w:val="left" w:pos="-142"/>
          <w:tab w:val="left" w:pos="426"/>
        </w:tabs>
        <w:spacing w:before="60" w:after="60" w:line="288" w:lineRule="auto"/>
        <w:ind w:left="851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C06">
        <w:rPr>
          <w:rFonts w:ascii="Times New Roman" w:hAnsi="Times New Roman" w:cs="Times New Roman"/>
          <w:bCs/>
          <w:sz w:val="24"/>
          <w:szCs w:val="24"/>
        </w:rPr>
        <w:t>Инфляция</w:t>
      </w:r>
      <w:r w:rsidR="0002638C" w:rsidRPr="00101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638C" w:rsidRPr="00101C06">
        <w:rPr>
          <w:rFonts w:ascii="Times New Roman" w:hAnsi="Times New Roman" w:cs="Times New Roman"/>
          <w:bCs/>
          <w:sz w:val="24"/>
          <w:szCs w:val="24"/>
        </w:rPr>
        <w:t>на</w:t>
      </w:r>
      <w:r w:rsidR="0005789B" w:rsidRPr="00101C06">
        <w:rPr>
          <w:rFonts w:ascii="Times New Roman" w:hAnsi="Times New Roman" w:cs="Times New Roman"/>
          <w:bCs/>
          <w:sz w:val="24"/>
          <w:szCs w:val="24"/>
        </w:rPr>
        <w:t xml:space="preserve"> конец</w:t>
      </w:r>
      <w:proofErr w:type="gramEnd"/>
      <w:r w:rsidR="0005789B" w:rsidRPr="00101C06">
        <w:rPr>
          <w:rFonts w:ascii="Times New Roman" w:hAnsi="Times New Roman" w:cs="Times New Roman"/>
          <w:bCs/>
          <w:sz w:val="24"/>
          <w:szCs w:val="24"/>
        </w:rPr>
        <w:t xml:space="preserve"> 2018 г. в диапазоне 4-5,</w:t>
      </w:r>
      <w:r w:rsidR="00472AE2">
        <w:rPr>
          <w:rFonts w:ascii="Times New Roman" w:hAnsi="Times New Roman" w:cs="Times New Roman"/>
          <w:bCs/>
          <w:sz w:val="24"/>
          <w:szCs w:val="24"/>
        </w:rPr>
        <w:t>5%.</w:t>
      </w:r>
    </w:p>
    <w:p w:rsidR="004B715B" w:rsidRDefault="004B715B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43" w:rsidRPr="00C10C1A" w:rsidRDefault="00564143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8C" w:rsidRPr="00CB6401" w:rsidRDefault="0002638C" w:rsidP="003771ED">
      <w:pPr>
        <w:pStyle w:val="a3"/>
        <w:spacing w:before="60" w:after="6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401">
        <w:rPr>
          <w:rFonts w:ascii="Times New Roman" w:hAnsi="Times New Roman" w:cs="Times New Roman"/>
          <w:b/>
          <w:sz w:val="24"/>
          <w:szCs w:val="24"/>
        </w:rPr>
        <w:t xml:space="preserve">Реализация предлагаемых мер начинается в течение 4 квартала 2016 г. </w:t>
      </w:r>
      <w:r w:rsidR="00472AE2" w:rsidRPr="00CB6401">
        <w:rPr>
          <w:rFonts w:ascii="Times New Roman" w:hAnsi="Times New Roman" w:cs="Times New Roman"/>
          <w:b/>
          <w:sz w:val="24"/>
          <w:szCs w:val="24"/>
        </w:rPr>
        <w:t>–</w:t>
      </w:r>
      <w:r w:rsidRPr="00CB6401">
        <w:rPr>
          <w:rFonts w:ascii="Times New Roman" w:hAnsi="Times New Roman" w:cs="Times New Roman"/>
          <w:b/>
          <w:sz w:val="24"/>
          <w:szCs w:val="24"/>
        </w:rPr>
        <w:t xml:space="preserve"> 1-2 кварталов 2017 г. Наиболее существенные эффекты от их реализации будут наблюдаться в 3-4 кварталах 2017 г., окончательные перелом в динамике реальных располагаемых доходов населения произойдет в 2018 г.</w:t>
      </w:r>
      <w:r w:rsidR="00153C2B" w:rsidRPr="00CB6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E2" w:rsidRPr="00CB6401">
        <w:rPr>
          <w:rFonts w:ascii="Times New Roman" w:hAnsi="Times New Roman" w:cs="Times New Roman"/>
          <w:b/>
          <w:sz w:val="24"/>
          <w:szCs w:val="24"/>
        </w:rPr>
        <w:t>В</w:t>
      </w:r>
      <w:r w:rsidR="00153C2B" w:rsidRPr="00CB6401">
        <w:rPr>
          <w:rFonts w:ascii="Times New Roman" w:hAnsi="Times New Roman" w:cs="Times New Roman"/>
          <w:b/>
          <w:sz w:val="24"/>
          <w:szCs w:val="24"/>
        </w:rPr>
        <w:t xml:space="preserve"> 2018 году должны быть созданы условия для опережающего по сравнению с мировыми темпами роста.</w:t>
      </w:r>
      <w:proofErr w:type="gramEnd"/>
    </w:p>
    <w:p w:rsidR="001B10E6" w:rsidRDefault="001B10E6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43" w:rsidRPr="007D575C" w:rsidRDefault="00564143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B9" w:rsidRDefault="003E6BB9" w:rsidP="00564143">
      <w:pPr>
        <w:tabs>
          <w:tab w:val="left" w:pos="-142"/>
          <w:tab w:val="left" w:pos="426"/>
        </w:tabs>
        <w:spacing w:before="60" w:after="60" w:line="288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C1A">
        <w:rPr>
          <w:rFonts w:ascii="Times New Roman" w:hAnsi="Times New Roman" w:cs="Times New Roman"/>
          <w:b/>
          <w:bCs/>
          <w:sz w:val="24"/>
          <w:szCs w:val="24"/>
        </w:rPr>
        <w:t xml:space="preserve">Общие эффекты от реализации пакета </w:t>
      </w:r>
      <w:r w:rsidR="005F0208">
        <w:rPr>
          <w:rFonts w:ascii="Times New Roman" w:hAnsi="Times New Roman" w:cs="Times New Roman"/>
          <w:b/>
          <w:bCs/>
          <w:sz w:val="24"/>
          <w:szCs w:val="24"/>
        </w:rPr>
        <w:t>первоочередных</w:t>
      </w:r>
      <w:r w:rsidR="00FE7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C1A">
        <w:rPr>
          <w:rFonts w:ascii="Times New Roman" w:hAnsi="Times New Roman" w:cs="Times New Roman"/>
          <w:b/>
          <w:bCs/>
          <w:sz w:val="24"/>
          <w:szCs w:val="24"/>
        </w:rPr>
        <w:t>мер в условиях 2017 г.:</w:t>
      </w:r>
    </w:p>
    <w:p w:rsidR="00564143" w:rsidRPr="00C10C1A" w:rsidRDefault="00564143" w:rsidP="00564143">
      <w:pPr>
        <w:tabs>
          <w:tab w:val="left" w:pos="-142"/>
          <w:tab w:val="left" w:pos="426"/>
        </w:tabs>
        <w:spacing w:before="60" w:after="60" w:line="288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BB9" w:rsidRPr="00E91339" w:rsidRDefault="003E6BB9" w:rsidP="008435CC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before="60" w:after="60" w:line="288" w:lineRule="auto"/>
        <w:ind w:left="1134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339">
        <w:rPr>
          <w:rFonts w:ascii="Times New Roman" w:hAnsi="Times New Roman" w:cs="Times New Roman"/>
          <w:bCs/>
          <w:sz w:val="24"/>
          <w:szCs w:val="24"/>
        </w:rPr>
        <w:t xml:space="preserve">Общий объем </w:t>
      </w:r>
      <w:r w:rsidR="00CB6401">
        <w:rPr>
          <w:rFonts w:ascii="Times New Roman" w:hAnsi="Times New Roman" w:cs="Times New Roman"/>
          <w:bCs/>
          <w:sz w:val="24"/>
          <w:szCs w:val="24"/>
        </w:rPr>
        <w:t xml:space="preserve">основных </w:t>
      </w:r>
      <w:r w:rsidRPr="00E91339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CB6401">
        <w:rPr>
          <w:rFonts w:ascii="Times New Roman" w:hAnsi="Times New Roman" w:cs="Times New Roman"/>
          <w:bCs/>
          <w:sz w:val="24"/>
          <w:szCs w:val="24"/>
        </w:rPr>
        <w:t>1 700</w:t>
      </w:r>
      <w:r w:rsidRPr="00E91339">
        <w:rPr>
          <w:rFonts w:ascii="Times New Roman" w:hAnsi="Times New Roman" w:cs="Times New Roman"/>
          <w:bCs/>
          <w:sz w:val="24"/>
          <w:szCs w:val="24"/>
        </w:rPr>
        <w:t xml:space="preserve"> млрд. руб.</w:t>
      </w:r>
    </w:p>
    <w:p w:rsidR="003E6BB9" w:rsidRPr="00E91339" w:rsidRDefault="003E6BB9" w:rsidP="008435CC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before="60" w:after="60" w:line="288" w:lineRule="auto"/>
        <w:ind w:left="1134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339">
        <w:rPr>
          <w:rFonts w:ascii="Times New Roman" w:hAnsi="Times New Roman" w:cs="Times New Roman"/>
          <w:bCs/>
          <w:sz w:val="24"/>
          <w:szCs w:val="24"/>
        </w:rPr>
        <w:t>Дополнительный прирост ВВП 1 045 млрд. руб. (1,4 процентных пункта)</w:t>
      </w:r>
    </w:p>
    <w:p w:rsidR="003E6BB9" w:rsidRPr="00E91339" w:rsidRDefault="003E6BB9" w:rsidP="008435CC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before="60" w:after="60" w:line="288" w:lineRule="auto"/>
        <w:ind w:left="1134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339">
        <w:rPr>
          <w:rFonts w:ascii="Times New Roman" w:hAnsi="Times New Roman" w:cs="Times New Roman"/>
          <w:bCs/>
          <w:sz w:val="24"/>
          <w:szCs w:val="24"/>
        </w:rPr>
        <w:t>Дополнительный прирост доходов бюджета 237 млрд. руб.</w:t>
      </w:r>
    </w:p>
    <w:p w:rsidR="003E6BB9" w:rsidRPr="00C10C1A" w:rsidRDefault="003E6BB9" w:rsidP="003E6BB9">
      <w:pPr>
        <w:pStyle w:val="a3"/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45B" w:rsidRDefault="006054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05D7" w:rsidRPr="00C10C1A" w:rsidRDefault="00E375B7" w:rsidP="00A25C53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line="288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C10C1A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lastRenderedPageBreak/>
        <w:t>П</w:t>
      </w:r>
      <w:r w:rsidR="00606B38" w:rsidRPr="00C10C1A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ервоочередные меры</w:t>
      </w:r>
    </w:p>
    <w:p w:rsidR="00606B38" w:rsidRDefault="00606B38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B2" w:rsidRPr="00C10C1A" w:rsidRDefault="00196DB2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0C" w:rsidRDefault="00376A0C" w:rsidP="00376A0C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069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Создать центр управления развитием – «Администрацию Роста»:</w:t>
      </w:r>
    </w:p>
    <w:p w:rsidR="00376A0C" w:rsidRPr="00106980" w:rsidRDefault="00376A0C" w:rsidP="00376A0C">
      <w:pPr>
        <w:pStyle w:val="a3"/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76A0C" w:rsidRPr="00606B38" w:rsidRDefault="00376A0C" w:rsidP="00376A0C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B38">
        <w:rPr>
          <w:rFonts w:ascii="Times New Roman" w:hAnsi="Times New Roman" w:cs="Times New Roman"/>
          <w:sz w:val="24"/>
          <w:szCs w:val="24"/>
        </w:rPr>
        <w:t>тдели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06B38">
        <w:rPr>
          <w:rFonts w:ascii="Times New Roman" w:hAnsi="Times New Roman" w:cs="Times New Roman"/>
          <w:sz w:val="24"/>
          <w:szCs w:val="24"/>
        </w:rPr>
        <w:t xml:space="preserve"> управление стратегическим развитием </w:t>
      </w:r>
      <w:r>
        <w:rPr>
          <w:rFonts w:ascii="Times New Roman" w:hAnsi="Times New Roman" w:cs="Times New Roman"/>
          <w:sz w:val="24"/>
          <w:szCs w:val="24"/>
        </w:rPr>
        <w:t xml:space="preserve">(обязанность Администрации Роста) </w:t>
      </w:r>
      <w:r w:rsidRPr="00606B38">
        <w:rPr>
          <w:rFonts w:ascii="Times New Roman" w:hAnsi="Times New Roman" w:cs="Times New Roman"/>
          <w:sz w:val="24"/>
          <w:szCs w:val="24"/>
        </w:rPr>
        <w:t>от управления текущим состоянием экономики</w:t>
      </w:r>
      <w:r>
        <w:rPr>
          <w:rFonts w:ascii="Times New Roman" w:hAnsi="Times New Roman" w:cs="Times New Roman"/>
          <w:sz w:val="24"/>
          <w:szCs w:val="24"/>
        </w:rPr>
        <w:t xml:space="preserve"> (обязанность Правительства РФ)</w:t>
      </w:r>
      <w:r w:rsidRPr="00606B38">
        <w:rPr>
          <w:rFonts w:ascii="Times New Roman" w:hAnsi="Times New Roman" w:cs="Times New Roman"/>
          <w:sz w:val="24"/>
          <w:szCs w:val="24"/>
        </w:rPr>
        <w:t>.</w:t>
      </w:r>
    </w:p>
    <w:p w:rsidR="00376A0C" w:rsidRPr="00090B35" w:rsidRDefault="00376A0C" w:rsidP="00376A0C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B35">
        <w:rPr>
          <w:rFonts w:ascii="Times New Roman" w:hAnsi="Times New Roman" w:cs="Times New Roman"/>
          <w:sz w:val="24"/>
          <w:szCs w:val="24"/>
        </w:rPr>
        <w:t xml:space="preserve">Наделить Администрацию Роста </w:t>
      </w:r>
      <w:r w:rsidRPr="00090B35">
        <w:rPr>
          <w:rFonts w:ascii="Times New Roman" w:hAnsi="Times New Roman" w:cs="Times New Roman"/>
          <w:b/>
          <w:sz w:val="24"/>
          <w:szCs w:val="24"/>
        </w:rPr>
        <w:t>особыми полномочиями по проведению реформ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90B35">
        <w:rPr>
          <w:rFonts w:ascii="Times New Roman" w:hAnsi="Times New Roman" w:cs="Times New Roman"/>
          <w:sz w:val="24"/>
          <w:szCs w:val="24"/>
        </w:rPr>
        <w:t xml:space="preserve"> подчинить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B35">
        <w:rPr>
          <w:rFonts w:ascii="Times New Roman" w:hAnsi="Times New Roman" w:cs="Times New Roman"/>
          <w:sz w:val="24"/>
          <w:szCs w:val="24"/>
        </w:rPr>
        <w:t xml:space="preserve"> Президенту РФ.</w:t>
      </w:r>
    </w:p>
    <w:p w:rsidR="00376A0C" w:rsidRPr="00376A0C" w:rsidRDefault="00376A0C" w:rsidP="00376A0C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B35">
        <w:rPr>
          <w:rFonts w:ascii="Times New Roman" w:hAnsi="Times New Roman" w:cs="Times New Roman"/>
          <w:sz w:val="24"/>
          <w:szCs w:val="24"/>
        </w:rPr>
        <w:t>Работу</w:t>
      </w:r>
      <w:r w:rsidRPr="00090B35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090B35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оста</w:t>
      </w:r>
      <w:r w:rsidRPr="00090B35">
        <w:rPr>
          <w:rFonts w:ascii="Times New Roman" w:hAnsi="Times New Roman" w:cs="Times New Roman"/>
          <w:bCs/>
          <w:sz w:val="24"/>
          <w:szCs w:val="24"/>
        </w:rPr>
        <w:t xml:space="preserve"> строить на базе проектного управления и действующей динамической модели межотраслевых балансов.</w:t>
      </w:r>
    </w:p>
    <w:p w:rsidR="0080339E" w:rsidRDefault="0080339E" w:rsidP="00376A0C">
      <w:pPr>
        <w:pStyle w:val="a3"/>
        <w:tabs>
          <w:tab w:val="left" w:pos="-142"/>
          <w:tab w:val="left" w:pos="851"/>
          <w:tab w:val="left" w:pos="127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7DC3" w:rsidRPr="00F418A1" w:rsidRDefault="002D7DC3" w:rsidP="00376A0C">
      <w:pPr>
        <w:pStyle w:val="a3"/>
        <w:tabs>
          <w:tab w:val="left" w:pos="-142"/>
          <w:tab w:val="left" w:pos="851"/>
          <w:tab w:val="left" w:pos="127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3EA7" w:rsidRPr="00C10C1A" w:rsidRDefault="004F0955" w:rsidP="00A25C53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Сни</w:t>
      </w:r>
      <w:r w:rsidR="007D575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ить ключевую ставку ЦБ</w:t>
      </w:r>
      <w:r w:rsidR="00003EA7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для целей наращивания инвестиций в несырьевых секторах экономики:</w:t>
      </w:r>
    </w:p>
    <w:p w:rsidR="00003EA7" w:rsidRPr="00C10C1A" w:rsidRDefault="00003EA7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A7" w:rsidRPr="00472AE2" w:rsidRDefault="00003EA7" w:rsidP="00472AE2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0C1A">
        <w:rPr>
          <w:rFonts w:ascii="Times New Roman" w:hAnsi="Times New Roman" w:cs="Times New Roman"/>
          <w:sz w:val="24"/>
          <w:szCs w:val="24"/>
        </w:rPr>
        <w:t>До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AE2">
        <w:rPr>
          <w:rFonts w:ascii="Times New Roman" w:hAnsi="Times New Roman" w:cs="Times New Roman"/>
          <w:sz w:val="24"/>
          <w:szCs w:val="24"/>
        </w:rPr>
        <w:t>конца 2016 г</w:t>
      </w:r>
      <w:r w:rsidR="007D575C" w:rsidRPr="00472AE2">
        <w:rPr>
          <w:rFonts w:ascii="Times New Roman" w:hAnsi="Times New Roman" w:cs="Times New Roman"/>
          <w:sz w:val="24"/>
          <w:szCs w:val="24"/>
        </w:rPr>
        <w:t>.</w:t>
      </w:r>
      <w:r w:rsidRPr="00472AE2">
        <w:rPr>
          <w:rFonts w:ascii="Times New Roman" w:hAnsi="Times New Roman" w:cs="Times New Roman"/>
          <w:sz w:val="24"/>
          <w:szCs w:val="24"/>
        </w:rPr>
        <w:t xml:space="preserve"> снизить ключевую ставку до 7-8 % (инфляция </w:t>
      </w:r>
      <w:r w:rsidR="00B770DD" w:rsidRPr="00472AE2">
        <w:rPr>
          <w:rFonts w:ascii="Times New Roman" w:hAnsi="Times New Roman" w:cs="Times New Roman"/>
          <w:sz w:val="24"/>
          <w:szCs w:val="24"/>
        </w:rPr>
        <w:t>в августе</w:t>
      </w:r>
      <w:r w:rsidRPr="00472AE2">
        <w:rPr>
          <w:rFonts w:ascii="Times New Roman" w:hAnsi="Times New Roman" w:cs="Times New Roman"/>
          <w:sz w:val="24"/>
          <w:szCs w:val="24"/>
        </w:rPr>
        <w:t xml:space="preserve"> </w:t>
      </w:r>
      <w:r w:rsidR="003771ED" w:rsidRPr="00472AE2">
        <w:rPr>
          <w:rFonts w:ascii="Times New Roman" w:hAnsi="Times New Roman" w:cs="Times New Roman"/>
          <w:sz w:val="24"/>
          <w:szCs w:val="24"/>
        </w:rPr>
        <w:t xml:space="preserve">2016 </w:t>
      </w:r>
      <w:r w:rsidR="007D575C" w:rsidRPr="00472AE2">
        <w:rPr>
          <w:rFonts w:ascii="Times New Roman" w:hAnsi="Times New Roman" w:cs="Times New Roman"/>
          <w:sz w:val="24"/>
          <w:szCs w:val="24"/>
        </w:rPr>
        <w:t xml:space="preserve">г. </w:t>
      </w:r>
      <w:r w:rsidRPr="00472AE2">
        <w:rPr>
          <w:rFonts w:ascii="Times New Roman" w:hAnsi="Times New Roman" w:cs="Times New Roman"/>
          <w:sz w:val="24"/>
          <w:szCs w:val="24"/>
        </w:rPr>
        <w:t>составила 6,</w:t>
      </w:r>
      <w:r w:rsidR="00B770DD" w:rsidRPr="00472AE2">
        <w:rPr>
          <w:rFonts w:ascii="Times New Roman" w:hAnsi="Times New Roman" w:cs="Times New Roman"/>
          <w:sz w:val="24"/>
          <w:szCs w:val="24"/>
        </w:rPr>
        <w:t>6</w:t>
      </w:r>
      <w:r w:rsidRPr="00472AE2">
        <w:rPr>
          <w:rFonts w:ascii="Times New Roman" w:hAnsi="Times New Roman" w:cs="Times New Roman"/>
          <w:sz w:val="24"/>
          <w:szCs w:val="24"/>
        </w:rPr>
        <w:t>%)</w:t>
      </w:r>
    </w:p>
    <w:p w:rsidR="00003EA7" w:rsidRPr="00FE7EDB" w:rsidRDefault="00003EA7" w:rsidP="00472AE2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40F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472AE2">
        <w:rPr>
          <w:rFonts w:ascii="Times New Roman" w:hAnsi="Times New Roman" w:cs="Times New Roman"/>
          <w:sz w:val="24"/>
          <w:szCs w:val="24"/>
        </w:rPr>
        <w:t xml:space="preserve"> и постепенно снижать ключевую ставку до уровня 4,5-5,5%. В случае если</w:t>
      </w:r>
      <w:r w:rsidRPr="001F340F">
        <w:rPr>
          <w:rFonts w:ascii="Times New Roman" w:hAnsi="Times New Roman" w:cs="Times New Roman"/>
          <w:sz w:val="24"/>
          <w:szCs w:val="24"/>
        </w:rPr>
        <w:t xml:space="preserve"> инфляция в 2017 г. окажется ниже 4%, продолжать снижение </w:t>
      </w:r>
      <w:r w:rsidRPr="00472AE2">
        <w:rPr>
          <w:rFonts w:ascii="Times New Roman" w:hAnsi="Times New Roman" w:cs="Times New Roman"/>
          <w:sz w:val="24"/>
          <w:szCs w:val="24"/>
        </w:rPr>
        <w:t>до</w:t>
      </w:r>
      <w:r w:rsidR="001F340F" w:rsidRPr="00472AE2">
        <w:rPr>
          <w:rFonts w:ascii="Times New Roman" w:hAnsi="Times New Roman" w:cs="Times New Roman"/>
          <w:sz w:val="24"/>
          <w:szCs w:val="24"/>
        </w:rPr>
        <w:t xml:space="preserve"> 2-2,</w:t>
      </w:r>
      <w:r w:rsidR="00153C2B" w:rsidRPr="00472AE2">
        <w:rPr>
          <w:rFonts w:ascii="Times New Roman" w:hAnsi="Times New Roman" w:cs="Times New Roman"/>
          <w:bCs/>
          <w:sz w:val="24"/>
          <w:szCs w:val="24"/>
        </w:rPr>
        <w:t xml:space="preserve">5% </w:t>
      </w:r>
      <w:r w:rsidR="001F340F" w:rsidRPr="00472AE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EDB" w:rsidRPr="001F340F" w:rsidRDefault="00FE7EDB" w:rsidP="00472AE2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компенсации спроса на покупку валюты выделить индексируемые облигации на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трлн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F0955" w:rsidRDefault="004F0955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C3" w:rsidRPr="007D575C" w:rsidRDefault="002D7DC3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78" w:rsidRPr="00C10C1A" w:rsidRDefault="00003EA7" w:rsidP="00A25C53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Обеспечить доступное кредитование реального сектора</w:t>
      </w:r>
      <w:r w:rsidR="00EC4200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(0,8-1 </w:t>
      </w:r>
      <w:proofErr w:type="gramStart"/>
      <w:r w:rsid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трлн</w:t>
      </w:r>
      <w:proofErr w:type="gramEnd"/>
      <w:r w:rsid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руб.)</w:t>
      </w:r>
      <w:r w:rsidR="00B91878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196DB2" w:rsidRPr="00C10C1A" w:rsidRDefault="00196DB2" w:rsidP="00A25C53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D24" w:rsidRPr="00C10C1A" w:rsidRDefault="008D0031" w:rsidP="00A25C53">
      <w:pPr>
        <w:pStyle w:val="a3"/>
        <w:numPr>
          <w:ilvl w:val="0"/>
          <w:numId w:val="8"/>
        </w:numPr>
        <w:tabs>
          <w:tab w:val="left" w:pos="-142"/>
          <w:tab w:val="left" w:pos="426"/>
        </w:tabs>
        <w:spacing w:before="60" w:after="60" w:line="288" w:lineRule="auto"/>
        <w:ind w:left="851" w:hanging="283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</w:t>
      </w:r>
      <w:r w:rsidR="001E7D24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велич</w:t>
      </w: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ить </w:t>
      </w:r>
      <w:r w:rsidR="001E7D24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объём финансирования ключевых институтов развития:</w:t>
      </w:r>
    </w:p>
    <w:p w:rsidR="00960B7C" w:rsidRPr="00E91339" w:rsidRDefault="001E7D24" w:rsidP="00960B7C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b/>
          <w:sz w:val="24"/>
          <w:szCs w:val="24"/>
        </w:rPr>
        <w:t>Фонд развития промышленности</w:t>
      </w:r>
      <w:r w:rsidR="00472AE2" w:rsidRPr="00E91339">
        <w:rPr>
          <w:rFonts w:ascii="Times New Roman" w:hAnsi="Times New Roman" w:cs="Times New Roman"/>
          <w:sz w:val="24"/>
          <w:szCs w:val="24"/>
        </w:rPr>
        <w:t xml:space="preserve"> – до</w:t>
      </w:r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984364" w:rsidRPr="00E91339">
        <w:rPr>
          <w:rFonts w:ascii="Times New Roman" w:hAnsi="Times New Roman" w:cs="Times New Roman"/>
          <w:sz w:val="24"/>
          <w:szCs w:val="24"/>
        </w:rPr>
        <w:t xml:space="preserve">150 </w:t>
      </w:r>
      <w:proofErr w:type="gramStart"/>
      <w:r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1339">
        <w:rPr>
          <w:rFonts w:ascii="Times New Roman" w:hAnsi="Times New Roman" w:cs="Times New Roman"/>
          <w:sz w:val="24"/>
          <w:szCs w:val="24"/>
        </w:rPr>
        <w:t xml:space="preserve"> руб., расширить мандат по видам проектов к финансированию.</w:t>
      </w:r>
    </w:p>
    <w:p w:rsidR="00C821F7" w:rsidRPr="00E91339" w:rsidRDefault="00F3672E" w:rsidP="00960B7C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Для п</w:t>
      </w:r>
      <w:r w:rsidR="00960B7C" w:rsidRPr="00E91339">
        <w:rPr>
          <w:rFonts w:ascii="Times New Roman" w:hAnsi="Times New Roman" w:cs="Times New Roman"/>
          <w:sz w:val="24"/>
          <w:szCs w:val="24"/>
        </w:rPr>
        <w:t xml:space="preserve">оддержания </w:t>
      </w:r>
      <w:proofErr w:type="spellStart"/>
      <w:r w:rsidR="00472AE2" w:rsidRPr="00E91339">
        <w:rPr>
          <w:rFonts w:ascii="Times New Roman" w:hAnsi="Times New Roman" w:cs="Times New Roman"/>
          <w:sz w:val="24"/>
          <w:szCs w:val="24"/>
        </w:rPr>
        <w:t>экспортоориентированных</w:t>
      </w:r>
      <w:proofErr w:type="spellEnd"/>
      <w:r w:rsidR="00472AE2" w:rsidRPr="00E91339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960B7C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472AE2" w:rsidRPr="00E91339">
        <w:rPr>
          <w:rFonts w:ascii="Times New Roman" w:hAnsi="Times New Roman" w:cs="Times New Roman"/>
          <w:sz w:val="24"/>
          <w:szCs w:val="24"/>
        </w:rPr>
        <w:t xml:space="preserve">– </w:t>
      </w:r>
      <w:r w:rsidR="00472AE2" w:rsidRPr="00E91339">
        <w:rPr>
          <w:rFonts w:ascii="Times New Roman" w:hAnsi="Times New Roman" w:cs="Times New Roman"/>
          <w:b/>
          <w:sz w:val="24"/>
          <w:szCs w:val="24"/>
        </w:rPr>
        <w:t>Р</w:t>
      </w:r>
      <w:r w:rsidR="00960B7C" w:rsidRPr="00E91339">
        <w:rPr>
          <w:rFonts w:ascii="Times New Roman" w:hAnsi="Times New Roman" w:cs="Times New Roman"/>
          <w:b/>
          <w:sz w:val="24"/>
          <w:szCs w:val="24"/>
        </w:rPr>
        <w:t>оссийский Экспортный Центр</w:t>
      </w:r>
      <w:r w:rsidRPr="00E91339">
        <w:rPr>
          <w:rFonts w:ascii="Times New Roman" w:hAnsi="Times New Roman" w:cs="Times New Roman"/>
          <w:sz w:val="24"/>
          <w:szCs w:val="24"/>
        </w:rPr>
        <w:t>,</w:t>
      </w:r>
      <w:r w:rsidR="00960B7C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196DB2">
        <w:rPr>
          <w:rFonts w:ascii="Times New Roman" w:hAnsi="Times New Roman" w:cs="Times New Roman"/>
          <w:sz w:val="24"/>
          <w:szCs w:val="24"/>
        </w:rPr>
        <w:t xml:space="preserve">в </w:t>
      </w:r>
      <w:r w:rsidR="00960B7C" w:rsidRPr="00E91339">
        <w:rPr>
          <w:rFonts w:ascii="Times New Roman" w:hAnsi="Times New Roman" w:cs="Times New Roman"/>
          <w:sz w:val="24"/>
          <w:szCs w:val="24"/>
        </w:rPr>
        <w:t>частности</w:t>
      </w:r>
      <w:r w:rsidR="00960B7C" w:rsidRPr="00E91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AE2" w:rsidRPr="00E91339">
        <w:rPr>
          <w:rFonts w:ascii="Times New Roman" w:hAnsi="Times New Roman" w:cs="Times New Roman"/>
          <w:b/>
          <w:sz w:val="24"/>
          <w:szCs w:val="24"/>
        </w:rPr>
        <w:t>Росэксимбанк</w:t>
      </w:r>
      <w:proofErr w:type="spellEnd"/>
      <w:r w:rsidR="00472AE2" w:rsidRPr="00E91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7C" w:rsidRPr="00E9133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F6F77" w:rsidRPr="00E91339">
        <w:rPr>
          <w:rFonts w:ascii="Times New Roman" w:hAnsi="Times New Roman" w:cs="Times New Roman"/>
          <w:sz w:val="24"/>
          <w:szCs w:val="24"/>
        </w:rPr>
        <w:t>100</w:t>
      </w:r>
      <w:r w:rsidR="009001AA" w:rsidRPr="00E91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AE2"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472AE2" w:rsidRPr="00E913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84364" w:rsidRPr="00E91339" w:rsidRDefault="00984364" w:rsidP="00984364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E91339">
        <w:rPr>
          <w:rFonts w:ascii="Times New Roman" w:hAnsi="Times New Roman" w:cs="Times New Roman"/>
          <w:b/>
          <w:sz w:val="24"/>
          <w:szCs w:val="24"/>
        </w:rPr>
        <w:t>Фонд развития сельског</w:t>
      </w:r>
      <w:r w:rsidR="00472AE2" w:rsidRPr="00E91339">
        <w:rPr>
          <w:rFonts w:ascii="Times New Roman" w:hAnsi="Times New Roman" w:cs="Times New Roman"/>
          <w:b/>
          <w:sz w:val="24"/>
          <w:szCs w:val="24"/>
        </w:rPr>
        <w:t>о хозяйства</w:t>
      </w:r>
      <w:r w:rsidR="00472AE2" w:rsidRPr="00E91339">
        <w:rPr>
          <w:rFonts w:ascii="Times New Roman" w:hAnsi="Times New Roman" w:cs="Times New Roman"/>
          <w:sz w:val="24"/>
          <w:szCs w:val="24"/>
        </w:rPr>
        <w:t xml:space="preserve"> с капиталом </w:t>
      </w:r>
      <w:r w:rsidR="00B16A7A" w:rsidRPr="00E91339">
        <w:rPr>
          <w:rFonts w:ascii="Times New Roman" w:hAnsi="Times New Roman" w:cs="Times New Roman"/>
          <w:sz w:val="24"/>
          <w:szCs w:val="24"/>
        </w:rPr>
        <w:t>100</w:t>
      </w:r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1339">
        <w:rPr>
          <w:rFonts w:ascii="Times New Roman" w:hAnsi="Times New Roman" w:cs="Times New Roman"/>
          <w:sz w:val="24"/>
          <w:szCs w:val="24"/>
        </w:rPr>
        <w:t xml:space="preserve"> руб., для заемного финансирования аграрных предприятий, в </w:t>
      </w:r>
      <w:proofErr w:type="spellStart"/>
      <w:r w:rsidRPr="00E913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1339">
        <w:rPr>
          <w:rFonts w:ascii="Times New Roman" w:hAnsi="Times New Roman" w:cs="Times New Roman"/>
          <w:sz w:val="24"/>
          <w:szCs w:val="24"/>
        </w:rPr>
        <w:t>. с использованием сельскохозяйственных земель в качестве залога.</w:t>
      </w:r>
    </w:p>
    <w:p w:rsidR="001E7D24" w:rsidRPr="00E91339" w:rsidRDefault="00472AE2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339">
        <w:rPr>
          <w:rFonts w:ascii="Times New Roman" w:hAnsi="Times New Roman" w:cs="Times New Roman"/>
          <w:sz w:val="24"/>
          <w:szCs w:val="24"/>
        </w:rPr>
        <w:t>Докапитализировать</w:t>
      </w:r>
      <w:proofErr w:type="spellEnd"/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1E7D24" w:rsidRPr="00E91339">
        <w:rPr>
          <w:rFonts w:ascii="Times New Roman" w:hAnsi="Times New Roman" w:cs="Times New Roman"/>
          <w:b/>
          <w:sz w:val="24"/>
          <w:szCs w:val="24"/>
        </w:rPr>
        <w:t>Фонд развития моногородов</w:t>
      </w:r>
      <w:r w:rsidRPr="00E91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D24" w:rsidRPr="00E91339">
        <w:rPr>
          <w:rFonts w:ascii="Times New Roman" w:hAnsi="Times New Roman" w:cs="Times New Roman"/>
          <w:sz w:val="24"/>
          <w:szCs w:val="24"/>
        </w:rPr>
        <w:t xml:space="preserve">до 100 </w:t>
      </w:r>
      <w:proofErr w:type="gramStart"/>
      <w:r w:rsidR="001E7D24"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E7D24" w:rsidRPr="00E913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84364" w:rsidRPr="00E91339" w:rsidRDefault="00984364" w:rsidP="00984364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339">
        <w:rPr>
          <w:rFonts w:ascii="Times New Roman" w:hAnsi="Times New Roman" w:cs="Times New Roman"/>
          <w:sz w:val="24"/>
          <w:szCs w:val="24"/>
        </w:rPr>
        <w:t>Докапитализ</w:t>
      </w:r>
      <w:r w:rsidR="00472AE2" w:rsidRPr="00E91339">
        <w:rPr>
          <w:rFonts w:ascii="Times New Roman" w:hAnsi="Times New Roman" w:cs="Times New Roman"/>
          <w:sz w:val="24"/>
          <w:szCs w:val="24"/>
        </w:rPr>
        <w:t>ировать</w:t>
      </w:r>
      <w:proofErr w:type="spellEnd"/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3771ED" w:rsidRPr="00E91339">
        <w:rPr>
          <w:rFonts w:ascii="Times New Roman" w:hAnsi="Times New Roman" w:cs="Times New Roman"/>
          <w:b/>
          <w:sz w:val="24"/>
          <w:szCs w:val="24"/>
        </w:rPr>
        <w:t>АО «Корпорация МСП»</w:t>
      </w:r>
      <w:r w:rsidRPr="00E91339">
        <w:rPr>
          <w:rFonts w:ascii="Times New Roman" w:hAnsi="Times New Roman" w:cs="Times New Roman"/>
          <w:sz w:val="24"/>
          <w:szCs w:val="24"/>
        </w:rPr>
        <w:t xml:space="preserve"> на 50 млрд. руб.</w:t>
      </w:r>
    </w:p>
    <w:p w:rsidR="001F006B" w:rsidRPr="00E91339" w:rsidRDefault="00984364" w:rsidP="00B16A7A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E91339">
        <w:rPr>
          <w:rFonts w:ascii="Times New Roman" w:hAnsi="Times New Roman" w:cs="Times New Roman"/>
          <w:b/>
          <w:sz w:val="24"/>
          <w:szCs w:val="24"/>
        </w:rPr>
        <w:t>Банк муниципальной инфраструктуры</w:t>
      </w:r>
      <w:r w:rsidRPr="00E91339">
        <w:rPr>
          <w:rFonts w:ascii="Times New Roman" w:hAnsi="Times New Roman" w:cs="Times New Roman"/>
          <w:sz w:val="24"/>
          <w:szCs w:val="24"/>
        </w:rPr>
        <w:t>, кредитующий  проекты развития муниципальной инфраструктуры</w:t>
      </w:r>
      <w:r w:rsidR="00125CC8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Pr="00E91339">
        <w:rPr>
          <w:rFonts w:ascii="Times New Roman" w:hAnsi="Times New Roman" w:cs="Times New Roman"/>
          <w:sz w:val="24"/>
          <w:szCs w:val="24"/>
        </w:rPr>
        <w:t xml:space="preserve">– 200-300 </w:t>
      </w:r>
      <w:proofErr w:type="gramStart"/>
      <w:r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13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E7D24" w:rsidRPr="002D7DC3" w:rsidRDefault="001E7D24" w:rsidP="001F006B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Созда</w:t>
      </w:r>
      <w:r w:rsidR="00A9067A" w:rsidRPr="00E91339">
        <w:rPr>
          <w:rFonts w:ascii="Times New Roman" w:hAnsi="Times New Roman" w:cs="Times New Roman"/>
          <w:sz w:val="24"/>
          <w:szCs w:val="24"/>
        </w:rPr>
        <w:t>ть</w:t>
      </w:r>
      <w:r w:rsidRPr="00E91339">
        <w:rPr>
          <w:rFonts w:ascii="Times New Roman" w:hAnsi="Times New Roman" w:cs="Times New Roman"/>
          <w:b/>
          <w:sz w:val="24"/>
          <w:szCs w:val="24"/>
        </w:rPr>
        <w:t xml:space="preserve"> Агентств</w:t>
      </w:r>
      <w:r w:rsidR="00A9067A" w:rsidRPr="00E91339">
        <w:rPr>
          <w:rFonts w:ascii="Times New Roman" w:hAnsi="Times New Roman" w:cs="Times New Roman"/>
          <w:b/>
          <w:sz w:val="24"/>
          <w:szCs w:val="24"/>
        </w:rPr>
        <w:t>о</w:t>
      </w:r>
      <w:r w:rsidRPr="00E91339">
        <w:rPr>
          <w:rFonts w:ascii="Times New Roman" w:hAnsi="Times New Roman" w:cs="Times New Roman"/>
          <w:b/>
          <w:sz w:val="24"/>
          <w:szCs w:val="24"/>
        </w:rPr>
        <w:t xml:space="preserve"> плохих долгов </w:t>
      </w:r>
      <w:r w:rsidR="00984364" w:rsidRPr="00E91339">
        <w:rPr>
          <w:rFonts w:ascii="Times New Roman" w:hAnsi="Times New Roman" w:cs="Times New Roman"/>
          <w:b/>
          <w:sz w:val="24"/>
          <w:szCs w:val="24"/>
        </w:rPr>
        <w:t xml:space="preserve">предприятий </w:t>
      </w:r>
      <w:r w:rsidR="00212400" w:rsidRPr="00E91339">
        <w:rPr>
          <w:rFonts w:ascii="Times New Roman" w:hAnsi="Times New Roman" w:cs="Times New Roman"/>
          <w:sz w:val="24"/>
          <w:szCs w:val="24"/>
        </w:rPr>
        <w:t>(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по </w:t>
      </w:r>
      <w:r w:rsidR="00FC1DDA" w:rsidRPr="00E91339">
        <w:rPr>
          <w:rFonts w:ascii="Times New Roman" w:hAnsi="Times New Roman" w:cs="Times New Roman"/>
          <w:sz w:val="24"/>
          <w:szCs w:val="24"/>
        </w:rPr>
        <w:t>аналог</w:t>
      </w:r>
      <w:r w:rsidR="001F006B" w:rsidRPr="00E91339">
        <w:rPr>
          <w:rFonts w:ascii="Times New Roman" w:hAnsi="Times New Roman" w:cs="Times New Roman"/>
          <w:sz w:val="24"/>
          <w:szCs w:val="24"/>
        </w:rPr>
        <w:t>и</w:t>
      </w:r>
      <w:r w:rsidR="00472AE2" w:rsidRPr="00E91339">
        <w:rPr>
          <w:rFonts w:ascii="Times New Roman" w:hAnsi="Times New Roman" w:cs="Times New Roman"/>
          <w:sz w:val="24"/>
          <w:szCs w:val="24"/>
        </w:rPr>
        <w:t>и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472AE2" w:rsidRPr="00E91339">
        <w:rPr>
          <w:rFonts w:ascii="Times New Roman" w:hAnsi="Times New Roman" w:cs="Times New Roman"/>
          <w:sz w:val="24"/>
          <w:szCs w:val="24"/>
        </w:rPr>
        <w:t xml:space="preserve">с </w:t>
      </w:r>
      <w:r w:rsidR="00FC1DDA" w:rsidRPr="00E91339"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="00FC1DDA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FC1DDA" w:rsidRPr="00E91339">
        <w:rPr>
          <w:rFonts w:ascii="Times New Roman" w:hAnsi="Times New Roman" w:cs="Times New Roman"/>
          <w:sz w:val="24"/>
          <w:szCs w:val="24"/>
          <w:lang w:val="en-US"/>
        </w:rPr>
        <w:t>Trust</w:t>
      </w:r>
      <w:r w:rsidR="00FC1DDA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FC1DDA" w:rsidRPr="00E91339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 в США</w:t>
      </w:r>
      <w:r w:rsidR="00472AE2" w:rsidRPr="00E91339">
        <w:rPr>
          <w:rFonts w:ascii="Times New Roman" w:hAnsi="Times New Roman" w:cs="Times New Roman"/>
          <w:sz w:val="24"/>
          <w:szCs w:val="24"/>
        </w:rPr>
        <w:t xml:space="preserve">, </w:t>
      </w:r>
      <w:r w:rsidR="001F006B" w:rsidRPr="00E91339">
        <w:rPr>
          <w:rFonts w:ascii="Times New Roman" w:hAnsi="Times New Roman" w:cs="Times New Roman"/>
          <w:sz w:val="24"/>
          <w:szCs w:val="24"/>
          <w:lang w:val="en-US"/>
        </w:rPr>
        <w:t>Indonesian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1F006B" w:rsidRPr="00E9133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1F006B" w:rsidRPr="00E91339">
        <w:rPr>
          <w:rFonts w:ascii="Times New Roman" w:hAnsi="Times New Roman" w:cs="Times New Roman"/>
          <w:sz w:val="24"/>
          <w:szCs w:val="24"/>
          <w:lang w:val="en-US"/>
        </w:rPr>
        <w:t>Restructuring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1F006B" w:rsidRPr="00E91339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="001F006B" w:rsidRPr="00E91339">
        <w:rPr>
          <w:rFonts w:ascii="Times New Roman" w:hAnsi="Times New Roman" w:cs="Times New Roman"/>
          <w:sz w:val="24"/>
          <w:szCs w:val="24"/>
        </w:rPr>
        <w:t xml:space="preserve"> в Индонезии, </w:t>
      </w:r>
      <w:proofErr w:type="spellStart"/>
      <w:r w:rsidR="001F006B" w:rsidRPr="00E91339">
        <w:rPr>
          <w:rFonts w:ascii="Times New Roman" w:hAnsi="Times New Roman" w:cs="Times New Roman"/>
          <w:sz w:val="24"/>
          <w:szCs w:val="24"/>
        </w:rPr>
        <w:t>Swedbank</w:t>
      </w:r>
      <w:proofErr w:type="spellEnd"/>
      <w:r w:rsidR="001F006B" w:rsidRPr="00E91339">
        <w:rPr>
          <w:rFonts w:ascii="Times New Roman" w:hAnsi="Times New Roman" w:cs="Times New Roman"/>
          <w:sz w:val="24"/>
          <w:szCs w:val="24"/>
        </w:rPr>
        <w:t xml:space="preserve"> в странах Прибалтики) </w:t>
      </w:r>
      <w:r w:rsidRPr="00E91339">
        <w:rPr>
          <w:rFonts w:ascii="Times New Roman" w:hAnsi="Times New Roman" w:cs="Times New Roman"/>
          <w:sz w:val="24"/>
          <w:szCs w:val="24"/>
        </w:rPr>
        <w:t xml:space="preserve">для реструктуризации </w:t>
      </w:r>
      <w:r w:rsidR="00A9067A" w:rsidRPr="00E91339">
        <w:rPr>
          <w:rFonts w:ascii="Times New Roman" w:hAnsi="Times New Roman" w:cs="Times New Roman"/>
          <w:sz w:val="24"/>
          <w:szCs w:val="24"/>
        </w:rPr>
        <w:t xml:space="preserve">на сумму до 800 </w:t>
      </w:r>
      <w:proofErr w:type="gramStart"/>
      <w:r w:rsidR="00A9067A"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A9067A" w:rsidRPr="00E91339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E91339">
        <w:rPr>
          <w:rFonts w:ascii="Times New Roman" w:hAnsi="Times New Roman" w:cs="Times New Roman"/>
          <w:sz w:val="24"/>
          <w:szCs w:val="24"/>
        </w:rPr>
        <w:t>креди</w:t>
      </w:r>
      <w:r w:rsidR="00A9067A" w:rsidRPr="00E91339">
        <w:rPr>
          <w:rFonts w:ascii="Times New Roman" w:hAnsi="Times New Roman" w:cs="Times New Roman"/>
          <w:sz w:val="24"/>
          <w:szCs w:val="24"/>
        </w:rPr>
        <w:t>тной</w:t>
      </w:r>
      <w:r w:rsidR="00A9067A" w:rsidRPr="001F006B">
        <w:rPr>
          <w:rFonts w:ascii="Times New Roman" w:hAnsi="Times New Roman" w:cs="Times New Roman"/>
          <w:sz w:val="24"/>
          <w:szCs w:val="24"/>
        </w:rPr>
        <w:t xml:space="preserve"> задолженности предприятий </w:t>
      </w:r>
      <w:proofErr w:type="spellStart"/>
      <w:r w:rsidR="00A9067A" w:rsidRPr="001F006B">
        <w:rPr>
          <w:rFonts w:ascii="Times New Roman" w:hAnsi="Times New Roman" w:cs="Times New Roman"/>
          <w:sz w:val="24"/>
          <w:szCs w:val="24"/>
        </w:rPr>
        <w:lastRenderedPageBreak/>
        <w:t>несырьевого</w:t>
      </w:r>
      <w:proofErr w:type="spellEnd"/>
      <w:r w:rsidRPr="001F006B">
        <w:rPr>
          <w:rFonts w:ascii="Times New Roman" w:hAnsi="Times New Roman" w:cs="Times New Roman"/>
          <w:sz w:val="24"/>
          <w:szCs w:val="24"/>
        </w:rPr>
        <w:t xml:space="preserve"> обрабатывающего сектора со</w:t>
      </w:r>
      <w:r w:rsidR="00811B61" w:rsidRPr="001F006B">
        <w:rPr>
          <w:rFonts w:ascii="Times New Roman" w:hAnsi="Times New Roman" w:cs="Times New Roman"/>
          <w:sz w:val="24"/>
          <w:szCs w:val="24"/>
        </w:rPr>
        <w:t xml:space="preserve"> средними оборотами за последние т</w:t>
      </w:r>
      <w:r w:rsidRPr="001F006B">
        <w:rPr>
          <w:rFonts w:ascii="Times New Roman" w:hAnsi="Times New Roman" w:cs="Times New Roman"/>
          <w:sz w:val="24"/>
          <w:szCs w:val="24"/>
        </w:rPr>
        <w:t>ри года не более 2 млрд руб</w:t>
      </w:r>
      <w:r w:rsidR="00811B61" w:rsidRPr="001F006B">
        <w:rPr>
          <w:rFonts w:ascii="Times New Roman" w:hAnsi="Times New Roman" w:cs="Times New Roman"/>
          <w:sz w:val="24"/>
          <w:szCs w:val="24"/>
        </w:rPr>
        <w:t>.</w:t>
      </w:r>
      <w:r w:rsidR="00A9067A" w:rsidRPr="001F006B">
        <w:rPr>
          <w:rFonts w:ascii="Times New Roman" w:hAnsi="Times New Roman" w:cs="Times New Roman"/>
          <w:sz w:val="24"/>
          <w:szCs w:val="24"/>
        </w:rPr>
        <w:t xml:space="preserve"> в год.</w:t>
      </w:r>
      <w:r w:rsidRPr="001F006B">
        <w:rPr>
          <w:rFonts w:ascii="Times New Roman" w:hAnsi="Times New Roman" w:cs="Times New Roman"/>
          <w:sz w:val="24"/>
          <w:szCs w:val="24"/>
        </w:rPr>
        <w:t xml:space="preserve"> </w:t>
      </w:r>
      <w:r w:rsidR="00811B61" w:rsidRPr="001F006B">
        <w:rPr>
          <w:rFonts w:ascii="Times New Roman" w:hAnsi="Times New Roman" w:cs="Times New Roman"/>
          <w:sz w:val="24"/>
          <w:szCs w:val="24"/>
        </w:rPr>
        <w:t>Это поможет сохранить компании и рабочие места</w:t>
      </w:r>
      <w:r w:rsidR="00EC4200" w:rsidRPr="001F006B">
        <w:rPr>
          <w:rFonts w:ascii="Times New Roman" w:hAnsi="Times New Roman" w:cs="Times New Roman"/>
          <w:sz w:val="24"/>
          <w:szCs w:val="24"/>
        </w:rPr>
        <w:t xml:space="preserve">, </w:t>
      </w:r>
      <w:r w:rsidR="00472AE2">
        <w:rPr>
          <w:rFonts w:ascii="Times New Roman" w:hAnsi="Times New Roman" w:cs="Times New Roman"/>
          <w:sz w:val="24"/>
          <w:szCs w:val="24"/>
        </w:rPr>
        <w:t xml:space="preserve">имеющие потенциал к развитию, </w:t>
      </w:r>
      <w:r w:rsidR="00EC4200" w:rsidRPr="001F006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F006B">
        <w:rPr>
          <w:rFonts w:ascii="Times New Roman" w:hAnsi="Times New Roman" w:cs="Times New Roman"/>
          <w:sz w:val="24"/>
          <w:szCs w:val="24"/>
        </w:rPr>
        <w:t>сни</w:t>
      </w:r>
      <w:r w:rsidR="00811B61" w:rsidRPr="001F006B">
        <w:rPr>
          <w:rFonts w:ascii="Times New Roman" w:hAnsi="Times New Roman" w:cs="Times New Roman"/>
          <w:sz w:val="24"/>
          <w:szCs w:val="24"/>
        </w:rPr>
        <w:t xml:space="preserve">зить </w:t>
      </w:r>
      <w:r w:rsidRPr="001F006B">
        <w:rPr>
          <w:rFonts w:ascii="Times New Roman" w:hAnsi="Times New Roman" w:cs="Times New Roman"/>
          <w:sz w:val="24"/>
          <w:szCs w:val="24"/>
        </w:rPr>
        <w:t>влияни</w:t>
      </w:r>
      <w:r w:rsidR="00811B61" w:rsidRPr="001F006B">
        <w:rPr>
          <w:rFonts w:ascii="Times New Roman" w:hAnsi="Times New Roman" w:cs="Times New Roman"/>
          <w:sz w:val="24"/>
          <w:szCs w:val="24"/>
        </w:rPr>
        <w:t>е</w:t>
      </w:r>
      <w:r w:rsidRPr="001F006B">
        <w:rPr>
          <w:rFonts w:ascii="Times New Roman" w:hAnsi="Times New Roman" w:cs="Times New Roman"/>
          <w:sz w:val="24"/>
          <w:szCs w:val="24"/>
        </w:rPr>
        <w:t xml:space="preserve"> «</w:t>
      </w:r>
      <w:r w:rsidR="00811B61" w:rsidRPr="001F006B">
        <w:rPr>
          <w:rFonts w:ascii="Times New Roman" w:hAnsi="Times New Roman" w:cs="Times New Roman"/>
          <w:sz w:val="24"/>
          <w:szCs w:val="24"/>
        </w:rPr>
        <w:t>п</w:t>
      </w:r>
      <w:r w:rsidRPr="001F006B">
        <w:rPr>
          <w:rFonts w:ascii="Times New Roman" w:hAnsi="Times New Roman" w:cs="Times New Roman"/>
          <w:sz w:val="24"/>
          <w:szCs w:val="24"/>
        </w:rPr>
        <w:t>л</w:t>
      </w:r>
      <w:r w:rsidR="00811B61" w:rsidRPr="001F006B">
        <w:rPr>
          <w:rFonts w:ascii="Times New Roman" w:hAnsi="Times New Roman" w:cs="Times New Roman"/>
          <w:sz w:val="24"/>
          <w:szCs w:val="24"/>
        </w:rPr>
        <w:t xml:space="preserve">охих </w:t>
      </w:r>
      <w:r w:rsidRPr="001F006B">
        <w:rPr>
          <w:rFonts w:ascii="Times New Roman" w:hAnsi="Times New Roman" w:cs="Times New Roman"/>
          <w:sz w:val="24"/>
          <w:szCs w:val="24"/>
        </w:rPr>
        <w:t>долгов» на банковскую систему и текущих заемщиков</w:t>
      </w:r>
      <w:r w:rsidR="00811B61" w:rsidRPr="001F006B">
        <w:rPr>
          <w:rFonts w:ascii="Times New Roman" w:hAnsi="Times New Roman" w:cs="Times New Roman"/>
          <w:sz w:val="24"/>
          <w:szCs w:val="24"/>
        </w:rPr>
        <w:t>.</w:t>
      </w:r>
    </w:p>
    <w:p w:rsidR="002D7DC3" w:rsidRPr="002D7DC3" w:rsidRDefault="002D7DC3" w:rsidP="002D7DC3">
      <w:pPr>
        <w:tabs>
          <w:tab w:val="left" w:pos="-142"/>
          <w:tab w:val="left" w:pos="851"/>
          <w:tab w:val="left" w:pos="1276"/>
        </w:tabs>
        <w:spacing w:before="6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1B" w:rsidRPr="00C10C1A" w:rsidRDefault="0011091B" w:rsidP="00BF0B09">
      <w:pPr>
        <w:pStyle w:val="a3"/>
        <w:numPr>
          <w:ilvl w:val="0"/>
          <w:numId w:val="8"/>
        </w:numPr>
        <w:tabs>
          <w:tab w:val="left" w:pos="-142"/>
          <w:tab w:val="left" w:pos="426"/>
        </w:tabs>
        <w:spacing w:before="60" w:after="60" w:line="288" w:lineRule="auto"/>
        <w:ind w:left="851" w:hanging="283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Расширить использование </w:t>
      </w:r>
      <w:r w:rsidR="007D575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специализированных механизмов</w:t>
      </w:r>
      <w:r w:rsidR="002A7758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рефинансирования ЦБ</w:t>
      </w:r>
      <w:r w:rsidR="00B91878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654463" w:rsidRPr="00C10C1A" w:rsidRDefault="002A7758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E2">
        <w:rPr>
          <w:rFonts w:ascii="Times New Roman" w:hAnsi="Times New Roman" w:cs="Times New Roman"/>
          <w:sz w:val="24"/>
          <w:szCs w:val="24"/>
        </w:rPr>
        <w:t>Расширить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механизм проектного финансирования</w:t>
      </w:r>
      <w:r w:rsidRPr="00C10C1A">
        <w:rPr>
          <w:rFonts w:ascii="Times New Roman" w:hAnsi="Times New Roman" w:cs="Times New Roman"/>
          <w:sz w:val="24"/>
          <w:szCs w:val="24"/>
        </w:rPr>
        <w:t xml:space="preserve">. </w:t>
      </w:r>
      <w:r w:rsidR="0011091B" w:rsidRPr="00C10C1A">
        <w:rPr>
          <w:rFonts w:ascii="Times New Roman" w:hAnsi="Times New Roman" w:cs="Times New Roman"/>
          <w:sz w:val="24"/>
          <w:szCs w:val="24"/>
        </w:rPr>
        <w:t>Переориентировать средства</w:t>
      </w:r>
      <w:r w:rsidRPr="00C10C1A">
        <w:rPr>
          <w:rFonts w:ascii="Times New Roman" w:hAnsi="Times New Roman" w:cs="Times New Roman"/>
          <w:sz w:val="24"/>
          <w:szCs w:val="24"/>
        </w:rPr>
        <w:t xml:space="preserve">, выделенные в соответствии с </w:t>
      </w:r>
      <w:r w:rsidR="0011091B" w:rsidRPr="00C10C1A">
        <w:rPr>
          <w:rFonts w:ascii="Times New Roman" w:hAnsi="Times New Roman" w:cs="Times New Roman"/>
          <w:sz w:val="24"/>
          <w:szCs w:val="24"/>
        </w:rPr>
        <w:t>Постановление</w:t>
      </w:r>
      <w:r w:rsidRPr="00C10C1A">
        <w:rPr>
          <w:rFonts w:ascii="Times New Roman" w:hAnsi="Times New Roman" w:cs="Times New Roman"/>
          <w:sz w:val="24"/>
          <w:szCs w:val="24"/>
        </w:rPr>
        <w:t>м</w:t>
      </w:r>
      <w:r w:rsidR="0011091B" w:rsidRPr="00C10C1A">
        <w:rPr>
          <w:rFonts w:ascii="Times New Roman" w:hAnsi="Times New Roman" w:cs="Times New Roman"/>
          <w:sz w:val="24"/>
          <w:szCs w:val="24"/>
        </w:rPr>
        <w:t xml:space="preserve"> Правительства РФ №104</w:t>
      </w:r>
      <w:r w:rsidR="00CF4369" w:rsidRPr="00C10C1A">
        <w:rPr>
          <w:rFonts w:ascii="Times New Roman" w:hAnsi="Times New Roman" w:cs="Times New Roman"/>
          <w:sz w:val="24"/>
          <w:szCs w:val="24"/>
        </w:rPr>
        <w:t>4</w:t>
      </w:r>
      <w:r w:rsidRPr="00C10C1A">
        <w:rPr>
          <w:rFonts w:ascii="Times New Roman" w:hAnsi="Times New Roman" w:cs="Times New Roman"/>
          <w:sz w:val="24"/>
          <w:szCs w:val="24"/>
        </w:rPr>
        <w:t>,</w:t>
      </w:r>
      <w:r w:rsidR="00CF4369" w:rsidRPr="00C10C1A">
        <w:rPr>
          <w:rFonts w:ascii="Times New Roman" w:hAnsi="Times New Roman" w:cs="Times New Roman"/>
          <w:sz w:val="24"/>
          <w:szCs w:val="24"/>
        </w:rPr>
        <w:t xml:space="preserve"> на финансирование широкого числа </w:t>
      </w:r>
      <w:r w:rsidR="0011091B" w:rsidRPr="00C10C1A">
        <w:rPr>
          <w:rFonts w:ascii="Times New Roman" w:hAnsi="Times New Roman" w:cs="Times New Roman"/>
          <w:sz w:val="24"/>
          <w:szCs w:val="24"/>
        </w:rPr>
        <w:t>проектов</w:t>
      </w:r>
      <w:r w:rsidR="00CF4369" w:rsidRPr="00C10C1A">
        <w:rPr>
          <w:rFonts w:ascii="Times New Roman" w:hAnsi="Times New Roman" w:cs="Times New Roman"/>
          <w:sz w:val="24"/>
          <w:szCs w:val="24"/>
        </w:rPr>
        <w:t>,</w:t>
      </w:r>
      <w:r w:rsidR="0011091B" w:rsidRPr="00C10C1A">
        <w:rPr>
          <w:rFonts w:ascii="Times New Roman" w:hAnsi="Times New Roman" w:cs="Times New Roman"/>
          <w:sz w:val="24"/>
          <w:szCs w:val="24"/>
        </w:rPr>
        <w:t xml:space="preserve"> используя механизм </w:t>
      </w:r>
      <w:r w:rsidR="003075C2" w:rsidRPr="00C10C1A">
        <w:rPr>
          <w:rFonts w:ascii="Times New Roman" w:hAnsi="Times New Roman" w:cs="Times New Roman"/>
          <w:sz w:val="24"/>
          <w:szCs w:val="24"/>
        </w:rPr>
        <w:t>рефинансирования банков со стороны ЦБ под залог проектных облигаций</w:t>
      </w:r>
      <w:r w:rsidR="00654463" w:rsidRPr="00C10C1A">
        <w:rPr>
          <w:rFonts w:ascii="Times New Roman" w:hAnsi="Times New Roman" w:cs="Times New Roman"/>
          <w:sz w:val="24"/>
          <w:szCs w:val="24"/>
        </w:rPr>
        <w:t>.</w:t>
      </w:r>
    </w:p>
    <w:p w:rsidR="00853BFF" w:rsidRPr="0080339E" w:rsidRDefault="00853BFF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AE2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8D0259" w:rsidRPr="00472AE2">
        <w:rPr>
          <w:rFonts w:ascii="Times New Roman" w:hAnsi="Times New Roman" w:cs="Times New Roman"/>
          <w:sz w:val="24"/>
          <w:szCs w:val="24"/>
        </w:rPr>
        <w:t>применение</w:t>
      </w:r>
      <w:r w:rsidR="008D0259" w:rsidRPr="0080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1B" w:rsidRPr="0080339E">
        <w:rPr>
          <w:rFonts w:ascii="Times New Roman" w:hAnsi="Times New Roman" w:cs="Times New Roman"/>
          <w:b/>
          <w:sz w:val="24"/>
          <w:szCs w:val="24"/>
        </w:rPr>
        <w:t>м</w:t>
      </w:r>
      <w:r w:rsidR="0050141C" w:rsidRPr="0080339E">
        <w:rPr>
          <w:rFonts w:ascii="Times New Roman" w:hAnsi="Times New Roman" w:cs="Times New Roman"/>
          <w:b/>
          <w:sz w:val="24"/>
          <w:szCs w:val="24"/>
        </w:rPr>
        <w:t>одел</w:t>
      </w:r>
      <w:r w:rsidR="008D0259" w:rsidRPr="0080339E">
        <w:rPr>
          <w:rFonts w:ascii="Times New Roman" w:hAnsi="Times New Roman" w:cs="Times New Roman"/>
          <w:b/>
          <w:sz w:val="24"/>
          <w:szCs w:val="24"/>
        </w:rPr>
        <w:t>и</w:t>
      </w:r>
      <w:r w:rsidR="0050141C" w:rsidRPr="0080339E">
        <w:rPr>
          <w:rFonts w:ascii="Times New Roman" w:hAnsi="Times New Roman" w:cs="Times New Roman"/>
          <w:b/>
          <w:sz w:val="24"/>
          <w:szCs w:val="24"/>
        </w:rPr>
        <w:t xml:space="preserve"> синдицированного кредита</w:t>
      </w:r>
      <w:r w:rsidR="002A7758" w:rsidRPr="0080339E">
        <w:rPr>
          <w:rFonts w:ascii="Times New Roman" w:hAnsi="Times New Roman" w:cs="Times New Roman"/>
          <w:b/>
          <w:sz w:val="24"/>
          <w:szCs w:val="24"/>
        </w:rPr>
        <w:t>.</w:t>
      </w:r>
    </w:p>
    <w:p w:rsidR="00F14685" w:rsidRPr="00C10C1A" w:rsidRDefault="00C71BB1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E2">
        <w:rPr>
          <w:rFonts w:ascii="Times New Roman" w:hAnsi="Times New Roman" w:cs="Times New Roman"/>
          <w:sz w:val="24"/>
          <w:szCs w:val="24"/>
        </w:rPr>
        <w:t xml:space="preserve">Запустить масштабную 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программу рефинансирования банков под </w:t>
      </w:r>
      <w:proofErr w:type="spellStart"/>
      <w:r w:rsidRPr="0080339E">
        <w:rPr>
          <w:rFonts w:ascii="Times New Roman" w:hAnsi="Times New Roman" w:cs="Times New Roman"/>
          <w:b/>
          <w:sz w:val="24"/>
          <w:szCs w:val="24"/>
        </w:rPr>
        <w:t>секьюритизированные</w:t>
      </w:r>
      <w:proofErr w:type="spellEnd"/>
      <w:r w:rsidRPr="0080339E">
        <w:rPr>
          <w:rFonts w:ascii="Times New Roman" w:hAnsi="Times New Roman" w:cs="Times New Roman"/>
          <w:b/>
          <w:sz w:val="24"/>
          <w:szCs w:val="24"/>
        </w:rPr>
        <w:t xml:space="preserve"> портфели</w:t>
      </w:r>
      <w:r w:rsidRPr="00C10C1A">
        <w:rPr>
          <w:rFonts w:ascii="Times New Roman" w:hAnsi="Times New Roman" w:cs="Times New Roman"/>
          <w:sz w:val="24"/>
          <w:szCs w:val="24"/>
        </w:rPr>
        <w:t xml:space="preserve"> лизинговых контрактов</w:t>
      </w:r>
      <w:r w:rsidR="00F504B6" w:rsidRPr="00C10C1A">
        <w:rPr>
          <w:rFonts w:ascii="Times New Roman" w:hAnsi="Times New Roman" w:cs="Times New Roman"/>
          <w:sz w:val="24"/>
          <w:szCs w:val="24"/>
        </w:rPr>
        <w:t xml:space="preserve"> и кредитов, выданных МСП</w:t>
      </w:r>
      <w:r w:rsidR="00EC4200" w:rsidRPr="00C10C1A">
        <w:rPr>
          <w:rFonts w:ascii="Times New Roman" w:hAnsi="Times New Roman" w:cs="Times New Roman"/>
          <w:sz w:val="24"/>
          <w:szCs w:val="24"/>
        </w:rPr>
        <w:t>,</w:t>
      </w:r>
      <w:r w:rsidR="00F504B6" w:rsidRPr="00C10C1A">
        <w:rPr>
          <w:rFonts w:ascii="Times New Roman" w:hAnsi="Times New Roman" w:cs="Times New Roman"/>
          <w:sz w:val="24"/>
          <w:szCs w:val="24"/>
        </w:rPr>
        <w:t xml:space="preserve"> </w:t>
      </w:r>
      <w:r w:rsidRPr="00C10C1A">
        <w:rPr>
          <w:rFonts w:ascii="Times New Roman" w:hAnsi="Times New Roman" w:cs="Times New Roman"/>
          <w:sz w:val="24"/>
          <w:szCs w:val="24"/>
        </w:rPr>
        <w:t xml:space="preserve">на сумму не </w:t>
      </w:r>
      <w:r w:rsidRPr="00E9133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F504B6" w:rsidRPr="00E91339">
        <w:rPr>
          <w:rFonts w:ascii="Times New Roman" w:hAnsi="Times New Roman" w:cs="Times New Roman"/>
          <w:sz w:val="24"/>
          <w:szCs w:val="24"/>
        </w:rPr>
        <w:t>100</w:t>
      </w:r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13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339E" w:rsidRPr="00C10C1A" w:rsidRDefault="0080339E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31" w:rsidRPr="00C10C1A" w:rsidRDefault="008D0031" w:rsidP="00BF0B09">
      <w:pPr>
        <w:pStyle w:val="a3"/>
        <w:numPr>
          <w:ilvl w:val="0"/>
          <w:numId w:val="8"/>
        </w:numPr>
        <w:tabs>
          <w:tab w:val="left" w:pos="-142"/>
          <w:tab w:val="left" w:pos="426"/>
        </w:tabs>
        <w:spacing w:before="60" w:after="60" w:line="288" w:lineRule="auto"/>
        <w:ind w:left="851" w:hanging="283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Для реализации поставленной задачи по обеспечению доступного кредитования реального сектора</w:t>
      </w:r>
      <w:r w:rsidR="00EC4200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Банку России и Правительству РФ</w:t>
      </w:r>
      <w:r w:rsidR="00D47B2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провести следующие изменения в проводимой политике</w:t>
      </w: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575FB0" w:rsidRPr="007D575C" w:rsidRDefault="00575FB0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 xml:space="preserve">Сделать Банк России ответственным только за </w:t>
      </w:r>
      <w:r w:rsidRPr="0080339E">
        <w:rPr>
          <w:rFonts w:ascii="Times New Roman" w:hAnsi="Times New Roman" w:cs="Times New Roman"/>
          <w:b/>
          <w:sz w:val="24"/>
          <w:szCs w:val="24"/>
        </w:rPr>
        <w:t>уровень монетарной инфляции</w:t>
      </w:r>
      <w:r w:rsidRPr="007D575C">
        <w:rPr>
          <w:rFonts w:ascii="Times New Roman" w:hAnsi="Times New Roman" w:cs="Times New Roman"/>
          <w:sz w:val="24"/>
          <w:szCs w:val="24"/>
        </w:rPr>
        <w:t xml:space="preserve"> и стабильность курса рубля, </w:t>
      </w:r>
      <w:r w:rsidR="008D0031" w:rsidRPr="007D575C">
        <w:rPr>
          <w:rFonts w:ascii="Times New Roman" w:hAnsi="Times New Roman" w:cs="Times New Roman"/>
          <w:sz w:val="24"/>
          <w:szCs w:val="24"/>
        </w:rPr>
        <w:t xml:space="preserve">а </w:t>
      </w:r>
      <w:r w:rsidRPr="007D575C">
        <w:rPr>
          <w:rFonts w:ascii="Times New Roman" w:hAnsi="Times New Roman" w:cs="Times New Roman"/>
          <w:sz w:val="24"/>
          <w:szCs w:val="24"/>
        </w:rPr>
        <w:t xml:space="preserve">ответственность за контроль </w:t>
      </w:r>
      <w:r w:rsidRPr="007607E0">
        <w:rPr>
          <w:rFonts w:ascii="Times New Roman" w:hAnsi="Times New Roman" w:cs="Times New Roman"/>
          <w:b/>
          <w:sz w:val="24"/>
          <w:szCs w:val="24"/>
        </w:rPr>
        <w:t>немонетарной инфляции</w:t>
      </w:r>
      <w:r w:rsidRPr="007D575C">
        <w:rPr>
          <w:rFonts w:ascii="Times New Roman" w:hAnsi="Times New Roman" w:cs="Times New Roman"/>
          <w:sz w:val="24"/>
          <w:szCs w:val="24"/>
        </w:rPr>
        <w:t xml:space="preserve"> возложить на Правительство РФ.</w:t>
      </w:r>
      <w:r w:rsidR="00332B28" w:rsidRPr="007D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2A" w:rsidRDefault="00D47B2A" w:rsidP="00D47B2A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B2A">
        <w:rPr>
          <w:rFonts w:ascii="Times New Roman" w:hAnsi="Times New Roman" w:cs="Times New Roman"/>
          <w:sz w:val="24"/>
          <w:szCs w:val="24"/>
        </w:rPr>
        <w:t xml:space="preserve">Снизить требования к банкам, участвующим в </w:t>
      </w:r>
      <w:r w:rsidRPr="00D47B2A">
        <w:rPr>
          <w:rFonts w:ascii="Times New Roman" w:hAnsi="Times New Roman" w:cs="Times New Roman"/>
          <w:b/>
          <w:sz w:val="24"/>
          <w:szCs w:val="24"/>
        </w:rPr>
        <w:t>специализированных программах рефинансирования</w:t>
      </w:r>
      <w:r w:rsidRPr="00D47B2A">
        <w:rPr>
          <w:rFonts w:ascii="Times New Roman" w:hAnsi="Times New Roman" w:cs="Times New Roman"/>
          <w:sz w:val="24"/>
          <w:szCs w:val="24"/>
        </w:rPr>
        <w:t xml:space="preserve"> ЦБ.</w:t>
      </w:r>
    </w:p>
    <w:p w:rsidR="00D47B2A" w:rsidRPr="00C10C1A" w:rsidRDefault="00D47B2A" w:rsidP="00D47B2A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Провести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смягчение политики резервирования ЦБ</w:t>
      </w:r>
      <w:r w:rsidRPr="00C10C1A">
        <w:rPr>
          <w:rFonts w:ascii="Times New Roman" w:hAnsi="Times New Roman" w:cs="Times New Roman"/>
          <w:sz w:val="24"/>
          <w:szCs w:val="24"/>
        </w:rPr>
        <w:t>: внести изменения в нормативные акты ЦБ, предусматривающие дифференциацию нормативов по резервам на возможные потери по ссудам в зависимости от их целевого назначения. Пониженные на 50% нормативы для кредитов на инвестиционные цели при контроле со стороны Банка России за целевым использованием средств.</w:t>
      </w:r>
    </w:p>
    <w:p w:rsidR="00D47B2A" w:rsidRPr="00D47B2A" w:rsidRDefault="00D47B2A" w:rsidP="00D47B2A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B2A">
        <w:rPr>
          <w:rFonts w:ascii="Times New Roman" w:hAnsi="Times New Roman" w:cs="Times New Roman"/>
          <w:sz w:val="24"/>
          <w:szCs w:val="24"/>
        </w:rPr>
        <w:t xml:space="preserve">Понизить </w:t>
      </w:r>
      <w:r w:rsidRPr="00D47B2A">
        <w:rPr>
          <w:rFonts w:ascii="Times New Roman" w:hAnsi="Times New Roman" w:cs="Times New Roman"/>
          <w:b/>
          <w:sz w:val="24"/>
          <w:szCs w:val="24"/>
        </w:rPr>
        <w:t>категорию риска по ссудам, выданным МСП</w:t>
      </w:r>
      <w:r w:rsidRPr="00D47B2A">
        <w:rPr>
          <w:rFonts w:ascii="Times New Roman" w:hAnsi="Times New Roman" w:cs="Times New Roman"/>
          <w:sz w:val="24"/>
          <w:szCs w:val="24"/>
        </w:rPr>
        <w:t>, до 1%.</w:t>
      </w:r>
    </w:p>
    <w:p w:rsidR="000E29C2" w:rsidRPr="00C10C1A" w:rsidRDefault="000E29C2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Прекратить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практику массового банкротства банков</w:t>
      </w:r>
      <w:r w:rsidRPr="00C10C1A">
        <w:rPr>
          <w:rFonts w:ascii="Times New Roman" w:hAnsi="Times New Roman" w:cs="Times New Roman"/>
          <w:sz w:val="24"/>
          <w:szCs w:val="24"/>
        </w:rPr>
        <w:t>. Применять отзыв лицензии только после официального признания банка банкротом в суде.</w:t>
      </w:r>
    </w:p>
    <w:p w:rsidR="00CF7C5C" w:rsidRPr="00B6188D" w:rsidRDefault="008D0031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 xml:space="preserve">Правительству РФ для целей предотвращения </w:t>
      </w:r>
      <w:proofErr w:type="spellStart"/>
      <w:r w:rsidRPr="007607E0"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 w:rsidRPr="007607E0">
        <w:rPr>
          <w:rFonts w:ascii="Times New Roman" w:hAnsi="Times New Roman" w:cs="Times New Roman"/>
          <w:sz w:val="24"/>
          <w:szCs w:val="24"/>
        </w:rPr>
        <w:t xml:space="preserve"> средств населения на валютный рынок, а также для обеспечения финансирования первоочередных мер организовать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39E">
        <w:rPr>
          <w:rFonts w:ascii="Times New Roman" w:hAnsi="Times New Roman" w:cs="Times New Roman"/>
          <w:b/>
          <w:bCs/>
          <w:sz w:val="24"/>
          <w:szCs w:val="24"/>
        </w:rPr>
        <w:t xml:space="preserve">выпуск </w:t>
      </w:r>
      <w:r w:rsidR="00B6188D">
        <w:rPr>
          <w:rFonts w:ascii="Times New Roman" w:hAnsi="Times New Roman" w:cs="Times New Roman"/>
          <w:b/>
          <w:bCs/>
          <w:sz w:val="24"/>
          <w:szCs w:val="24"/>
        </w:rPr>
        <w:t>индексируем</w:t>
      </w:r>
      <w:r w:rsidR="00491139" w:rsidRPr="00B6188D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="001354E5" w:rsidRPr="00B6188D">
        <w:rPr>
          <w:rFonts w:ascii="Times New Roman" w:hAnsi="Times New Roman" w:cs="Times New Roman"/>
          <w:b/>
          <w:bCs/>
          <w:sz w:val="24"/>
          <w:szCs w:val="24"/>
        </w:rPr>
        <w:t xml:space="preserve">валютных </w:t>
      </w:r>
      <w:r w:rsidRPr="00B6188D">
        <w:rPr>
          <w:rFonts w:ascii="Times New Roman" w:hAnsi="Times New Roman" w:cs="Times New Roman"/>
          <w:b/>
          <w:bCs/>
          <w:sz w:val="24"/>
          <w:szCs w:val="24"/>
        </w:rPr>
        <w:t>облигаций федерального займа</w:t>
      </w:r>
      <w:r w:rsidRPr="00B618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4E5" w:rsidRPr="00B6188D">
        <w:rPr>
          <w:rFonts w:ascii="Times New Roman" w:hAnsi="Times New Roman" w:cs="Times New Roman"/>
          <w:bCs/>
          <w:sz w:val="24"/>
          <w:szCs w:val="24"/>
        </w:rPr>
        <w:t xml:space="preserve">номинированных в рублях, </w:t>
      </w:r>
      <w:r w:rsidRPr="00B6188D">
        <w:rPr>
          <w:rFonts w:ascii="Times New Roman" w:hAnsi="Times New Roman" w:cs="Times New Roman"/>
          <w:bCs/>
          <w:sz w:val="24"/>
          <w:szCs w:val="24"/>
        </w:rPr>
        <w:t>с доходностью 2-3% с плавающим купоном (</w:t>
      </w:r>
      <w:r w:rsidR="00491139" w:rsidRPr="00B6188D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B6188D">
        <w:rPr>
          <w:rFonts w:ascii="Times New Roman" w:hAnsi="Times New Roman" w:cs="Times New Roman"/>
          <w:bCs/>
          <w:sz w:val="24"/>
          <w:szCs w:val="24"/>
        </w:rPr>
        <w:t>с пересчетом на курс к евро</w:t>
      </w:r>
      <w:r w:rsidR="00491139" w:rsidRPr="00B6188D">
        <w:rPr>
          <w:rFonts w:ascii="Times New Roman" w:hAnsi="Times New Roman" w:cs="Times New Roman"/>
          <w:bCs/>
          <w:sz w:val="24"/>
          <w:szCs w:val="24"/>
        </w:rPr>
        <w:t xml:space="preserve"> на день погашения</w:t>
      </w:r>
      <w:r w:rsidRPr="00B618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5EC3" w:rsidRPr="00B6188D">
        <w:rPr>
          <w:rFonts w:ascii="Times New Roman" w:hAnsi="Times New Roman" w:cs="Times New Roman"/>
          <w:bCs/>
          <w:sz w:val="24"/>
          <w:szCs w:val="24"/>
        </w:rPr>
        <w:t xml:space="preserve">на общую сумму до 1 </w:t>
      </w:r>
      <w:proofErr w:type="gramStart"/>
      <w:r w:rsidR="00E25EC3" w:rsidRPr="00B6188D">
        <w:rPr>
          <w:rFonts w:ascii="Times New Roman" w:hAnsi="Times New Roman" w:cs="Times New Roman"/>
          <w:bCs/>
          <w:sz w:val="24"/>
          <w:szCs w:val="24"/>
        </w:rPr>
        <w:t>трлн</w:t>
      </w:r>
      <w:proofErr w:type="gramEnd"/>
      <w:r w:rsidR="00E25EC3" w:rsidRPr="00B6188D">
        <w:rPr>
          <w:rFonts w:ascii="Times New Roman" w:hAnsi="Times New Roman" w:cs="Times New Roman"/>
          <w:bCs/>
          <w:sz w:val="24"/>
          <w:szCs w:val="24"/>
        </w:rPr>
        <w:t xml:space="preserve"> руб. в связанных инвестиционных целях</w:t>
      </w:r>
      <w:r w:rsidR="007607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A7582" w:rsidRPr="00B6188D">
        <w:rPr>
          <w:rFonts w:ascii="Times New Roman" w:hAnsi="Times New Roman" w:cs="Times New Roman"/>
          <w:bCs/>
          <w:sz w:val="24"/>
          <w:szCs w:val="24"/>
        </w:rPr>
        <w:t>см</w:t>
      </w:r>
      <w:r w:rsidR="00CA7582" w:rsidRPr="00E91339">
        <w:rPr>
          <w:rFonts w:ascii="Times New Roman" w:hAnsi="Times New Roman" w:cs="Times New Roman"/>
          <w:bCs/>
          <w:sz w:val="24"/>
          <w:szCs w:val="24"/>
        </w:rPr>
        <w:t>. п</w:t>
      </w:r>
      <w:r w:rsidR="00E91339" w:rsidRPr="00E91339">
        <w:rPr>
          <w:rFonts w:ascii="Times New Roman" w:hAnsi="Times New Roman" w:cs="Times New Roman"/>
          <w:bCs/>
          <w:sz w:val="24"/>
          <w:szCs w:val="24"/>
        </w:rPr>
        <w:t>.</w:t>
      </w:r>
      <w:r w:rsidR="00732362" w:rsidRPr="00E91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362" w:rsidRPr="00E9133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732362" w:rsidRPr="00E91339">
        <w:rPr>
          <w:rFonts w:ascii="Times New Roman" w:hAnsi="Times New Roman" w:cs="Times New Roman"/>
          <w:bCs/>
          <w:sz w:val="24"/>
          <w:szCs w:val="24"/>
        </w:rPr>
        <w:t>.11.1).</w:t>
      </w:r>
      <w:r w:rsidR="00CF7C5C" w:rsidRPr="00E913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DC3" w:rsidRDefault="002D7DC3">
      <w:pPr>
        <w:rPr>
          <w:rFonts w:ascii="Times New Roman" w:hAnsi="Times New Roman" w:cs="Times New Roman"/>
          <w:sz w:val="24"/>
          <w:szCs w:val="24"/>
        </w:rPr>
      </w:pPr>
    </w:p>
    <w:p w:rsidR="00196DB2" w:rsidRDefault="00196DB2">
      <w:pPr>
        <w:rPr>
          <w:rFonts w:ascii="Times New Roman" w:hAnsi="Times New Roman" w:cs="Times New Roman"/>
          <w:sz w:val="24"/>
          <w:szCs w:val="24"/>
        </w:rPr>
      </w:pPr>
    </w:p>
    <w:p w:rsidR="008C70FB" w:rsidRPr="00E91339" w:rsidRDefault="00CD792C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</w:t>
      </w:r>
      <w:r w:rsidR="008C70FB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тимул</w:t>
      </w:r>
      <w:r w:rsidR="00E2506E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ирова</w:t>
      </w:r>
      <w:r w:rsidR="005A6504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ть</w:t>
      </w:r>
      <w:r w:rsidR="00E2506E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спрос</w:t>
      </w:r>
      <w:r w:rsidR="00D40246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на</w:t>
      </w:r>
      <w:r w:rsidR="00E610E6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продукцию</w:t>
      </w:r>
      <w:r w:rsidR="00D40246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610E6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отечественных </w:t>
      </w:r>
      <w:r w:rsidR="00E610E6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производителей</w:t>
      </w:r>
      <w:r w:rsidR="00783BEF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</w:t>
      </w:r>
      <w:r w:rsidR="00B22A50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52</w:t>
      </w:r>
      <w:r w:rsidR="00783BEF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0 </w:t>
      </w:r>
      <w:proofErr w:type="gramStart"/>
      <w:r w:rsidR="00783BEF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млрд</w:t>
      </w:r>
      <w:proofErr w:type="gramEnd"/>
      <w:r w:rsidR="007D7845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руб.</w:t>
      </w:r>
      <w:r w:rsidR="00783BEF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  <w:r w:rsidR="00390ADA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1F1D7C" w:rsidRPr="00E91339" w:rsidRDefault="001F1D7C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E6" w:rsidRPr="00E91339" w:rsidRDefault="008B08D9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lastRenderedPageBreak/>
        <w:t xml:space="preserve">В сфере </w:t>
      </w:r>
      <w:proofErr w:type="spellStart"/>
      <w:r w:rsidRPr="00E91339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0E29C2" w:rsidRPr="00E91339">
        <w:rPr>
          <w:rFonts w:ascii="Times New Roman" w:hAnsi="Times New Roman" w:cs="Times New Roman"/>
          <w:b/>
          <w:sz w:val="24"/>
          <w:szCs w:val="24"/>
        </w:rPr>
        <w:t xml:space="preserve"> сократить сроки доведения средств</w:t>
      </w:r>
      <w:r w:rsidR="007D7845" w:rsidRPr="00E9133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7D7845" w:rsidRPr="00E91339">
        <w:rPr>
          <w:rFonts w:ascii="Times New Roman" w:hAnsi="Times New Roman" w:cs="Times New Roman"/>
          <w:sz w:val="24"/>
          <w:szCs w:val="24"/>
        </w:rPr>
        <w:t xml:space="preserve"> до бюджетополучателей</w:t>
      </w:r>
      <w:r w:rsidR="000E29C2" w:rsidRPr="00E91339">
        <w:rPr>
          <w:rFonts w:ascii="Times New Roman" w:hAnsi="Times New Roman" w:cs="Times New Roman"/>
          <w:sz w:val="24"/>
          <w:szCs w:val="24"/>
        </w:rPr>
        <w:t xml:space="preserve">, </w:t>
      </w:r>
      <w:r w:rsidR="00E610E6" w:rsidRPr="00E91339">
        <w:rPr>
          <w:rFonts w:ascii="Times New Roman" w:hAnsi="Times New Roman" w:cs="Times New Roman"/>
          <w:sz w:val="24"/>
          <w:szCs w:val="24"/>
        </w:rPr>
        <w:t>перейти к использованию</w:t>
      </w:r>
      <w:r w:rsidR="00E610E6" w:rsidRPr="00E91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0E6" w:rsidRPr="00E91339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  <w:r w:rsidR="00E610E6" w:rsidRPr="00E91339">
        <w:rPr>
          <w:rFonts w:ascii="Times New Roman" w:hAnsi="Times New Roman" w:cs="Times New Roman"/>
          <w:b/>
          <w:sz w:val="24"/>
          <w:szCs w:val="24"/>
        </w:rPr>
        <w:t>-счетов</w:t>
      </w:r>
      <w:r w:rsidR="00E610E6" w:rsidRPr="00E91339">
        <w:rPr>
          <w:rFonts w:ascii="Times New Roman" w:hAnsi="Times New Roman" w:cs="Times New Roman"/>
          <w:sz w:val="24"/>
          <w:szCs w:val="24"/>
        </w:rPr>
        <w:t xml:space="preserve"> для оплаты з</w:t>
      </w:r>
      <w:r w:rsidR="000E29C2" w:rsidRPr="00E91339">
        <w:rPr>
          <w:rFonts w:ascii="Times New Roman" w:hAnsi="Times New Roman" w:cs="Times New Roman"/>
          <w:sz w:val="24"/>
          <w:szCs w:val="24"/>
        </w:rPr>
        <w:t>а поставляемые товары и услуги.</w:t>
      </w:r>
    </w:p>
    <w:p w:rsidR="001A62DD" w:rsidRPr="00E91339" w:rsidRDefault="001A62DD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Реализовать специальную</w:t>
      </w:r>
      <w:r w:rsidRPr="00E91339">
        <w:rPr>
          <w:rFonts w:ascii="Times New Roman" w:hAnsi="Times New Roman" w:cs="Times New Roman"/>
          <w:b/>
          <w:sz w:val="24"/>
          <w:szCs w:val="24"/>
        </w:rPr>
        <w:t xml:space="preserve"> программу жилищной ипотеки</w:t>
      </w:r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Pr="00E91339">
        <w:rPr>
          <w:rFonts w:ascii="Times New Roman" w:hAnsi="Times New Roman" w:cs="Times New Roman"/>
          <w:b/>
          <w:sz w:val="24"/>
          <w:szCs w:val="24"/>
        </w:rPr>
        <w:t>под 5%</w:t>
      </w:r>
      <w:r w:rsidRPr="00E91339">
        <w:rPr>
          <w:rFonts w:ascii="Times New Roman" w:hAnsi="Times New Roman" w:cs="Times New Roman"/>
          <w:sz w:val="24"/>
          <w:szCs w:val="24"/>
        </w:rPr>
        <w:t xml:space="preserve"> годовых для выдачи конечному потребителю на сумму 150 млрд. Увеличить финансовые ресурсы АИЖК за счет источников ЦБ через выкуп облигаций.</w:t>
      </w:r>
    </w:p>
    <w:p w:rsidR="001A62DD" w:rsidRPr="00E91339" w:rsidRDefault="001A62DD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Продолжить</w:t>
      </w:r>
      <w:r w:rsidRPr="00E91339">
        <w:rPr>
          <w:rFonts w:ascii="Times New Roman" w:hAnsi="Times New Roman" w:cs="Times New Roman"/>
          <w:b/>
          <w:sz w:val="24"/>
          <w:szCs w:val="24"/>
        </w:rPr>
        <w:t xml:space="preserve"> программы по стимулированию покупки автомобилей </w:t>
      </w:r>
      <w:r w:rsidRPr="00E91339">
        <w:rPr>
          <w:rFonts w:ascii="Times New Roman" w:hAnsi="Times New Roman" w:cs="Times New Roman"/>
          <w:sz w:val="24"/>
          <w:szCs w:val="24"/>
        </w:rPr>
        <w:t>и других</w:t>
      </w:r>
      <w:r w:rsidR="007D7845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Pr="00E91339">
        <w:rPr>
          <w:rFonts w:ascii="Times New Roman" w:hAnsi="Times New Roman" w:cs="Times New Roman"/>
          <w:sz w:val="24"/>
          <w:szCs w:val="24"/>
        </w:rPr>
        <w:t xml:space="preserve">потребительских товаров отечественного производства на сумму не менее 200 </w:t>
      </w:r>
      <w:proofErr w:type="gramStart"/>
      <w:r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1339">
        <w:rPr>
          <w:rFonts w:ascii="Times New Roman" w:hAnsi="Times New Roman" w:cs="Times New Roman"/>
          <w:sz w:val="24"/>
          <w:szCs w:val="24"/>
        </w:rPr>
        <w:t xml:space="preserve"> руб.</w:t>
      </w:r>
      <w:r w:rsidR="007D7845" w:rsidRPr="00E9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CA" w:rsidRPr="00E91339" w:rsidRDefault="007D784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b/>
          <w:sz w:val="24"/>
          <w:szCs w:val="24"/>
        </w:rPr>
        <w:t>С</w:t>
      </w:r>
      <w:r w:rsidR="000E29C2" w:rsidRPr="00E91339">
        <w:rPr>
          <w:rFonts w:ascii="Times New Roman" w:hAnsi="Times New Roman" w:cs="Times New Roman"/>
          <w:b/>
          <w:sz w:val="24"/>
          <w:szCs w:val="24"/>
        </w:rPr>
        <w:t xml:space="preserve">убсидировать потребление </w:t>
      </w:r>
      <w:r w:rsidRPr="00E91339">
        <w:rPr>
          <w:rFonts w:ascii="Times New Roman" w:hAnsi="Times New Roman" w:cs="Times New Roman"/>
          <w:b/>
          <w:sz w:val="24"/>
          <w:szCs w:val="24"/>
        </w:rPr>
        <w:t>социально незащищенными категориями граждан</w:t>
      </w:r>
      <w:r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976748" w:rsidRPr="00E91339">
        <w:rPr>
          <w:rFonts w:ascii="Times New Roman" w:hAnsi="Times New Roman" w:cs="Times New Roman"/>
          <w:sz w:val="24"/>
          <w:szCs w:val="24"/>
        </w:rPr>
        <w:t>отечественных продуктов питания</w:t>
      </w:r>
      <w:r w:rsidR="00984364" w:rsidRPr="00E91339">
        <w:rPr>
          <w:rFonts w:ascii="Times New Roman" w:hAnsi="Times New Roman" w:cs="Times New Roman"/>
          <w:sz w:val="24"/>
          <w:szCs w:val="24"/>
        </w:rPr>
        <w:t xml:space="preserve"> и лекарственных средств</w:t>
      </w:r>
      <w:r w:rsidR="000E29C2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110344" w:rsidRPr="00E91339">
        <w:rPr>
          <w:rFonts w:ascii="Times New Roman" w:hAnsi="Times New Roman" w:cs="Times New Roman"/>
          <w:sz w:val="24"/>
          <w:szCs w:val="24"/>
        </w:rPr>
        <w:t>на сумму</w:t>
      </w:r>
      <w:r w:rsidR="001F1D7C" w:rsidRPr="00E91339">
        <w:rPr>
          <w:rFonts w:ascii="Times New Roman" w:hAnsi="Times New Roman" w:cs="Times New Roman"/>
          <w:sz w:val="24"/>
          <w:szCs w:val="24"/>
        </w:rPr>
        <w:t xml:space="preserve"> </w:t>
      </w:r>
      <w:r w:rsidR="00C679CA" w:rsidRPr="00E91339">
        <w:rPr>
          <w:rFonts w:ascii="Times New Roman" w:hAnsi="Times New Roman" w:cs="Times New Roman"/>
          <w:sz w:val="24"/>
          <w:szCs w:val="24"/>
        </w:rPr>
        <w:t xml:space="preserve">170 </w:t>
      </w:r>
      <w:proofErr w:type="gramStart"/>
      <w:r w:rsidR="00C679CA" w:rsidRPr="00E9133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C679CA" w:rsidRPr="00E913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13AD" w:rsidRPr="00C10C1A" w:rsidRDefault="00976748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Увеличить в 4</w:t>
      </w:r>
      <w:r w:rsidR="009913AD" w:rsidRPr="007607E0">
        <w:rPr>
          <w:rFonts w:ascii="Times New Roman" w:hAnsi="Times New Roman" w:cs="Times New Roman"/>
          <w:sz w:val="24"/>
          <w:szCs w:val="24"/>
        </w:rPr>
        <w:t xml:space="preserve"> раза уровень </w:t>
      </w:r>
      <w:r w:rsidR="009913AD" w:rsidRPr="007607E0">
        <w:rPr>
          <w:rFonts w:ascii="Times New Roman" w:hAnsi="Times New Roman" w:cs="Times New Roman"/>
          <w:b/>
          <w:sz w:val="24"/>
          <w:szCs w:val="24"/>
        </w:rPr>
        <w:t>расходов на образование и лечение</w:t>
      </w:r>
      <w:r w:rsidR="009913AD" w:rsidRPr="007607E0">
        <w:rPr>
          <w:rFonts w:ascii="Times New Roman" w:hAnsi="Times New Roman" w:cs="Times New Roman"/>
          <w:sz w:val="24"/>
          <w:szCs w:val="24"/>
        </w:rPr>
        <w:t>,</w:t>
      </w:r>
      <w:r w:rsidR="00D47B2A">
        <w:rPr>
          <w:rFonts w:ascii="Times New Roman" w:hAnsi="Times New Roman" w:cs="Times New Roman"/>
          <w:b/>
          <w:sz w:val="24"/>
          <w:szCs w:val="24"/>
        </w:rPr>
        <w:t xml:space="preserve"> подлежащих</w:t>
      </w:r>
      <w:r w:rsidR="009913AD" w:rsidRPr="0080339E">
        <w:rPr>
          <w:rFonts w:ascii="Times New Roman" w:hAnsi="Times New Roman" w:cs="Times New Roman"/>
          <w:b/>
          <w:sz w:val="24"/>
          <w:szCs w:val="24"/>
        </w:rPr>
        <w:t xml:space="preserve"> налоговому вычету</w:t>
      </w:r>
      <w:r w:rsidR="009913AD" w:rsidRPr="00C10C1A">
        <w:rPr>
          <w:rFonts w:ascii="Times New Roman" w:hAnsi="Times New Roman" w:cs="Times New Roman"/>
          <w:sz w:val="24"/>
          <w:szCs w:val="24"/>
        </w:rPr>
        <w:t>, включить в базу для расчета налогового вычета весь объем страховых взносов и налогов, уплачиваемых физическим лицом.</w:t>
      </w:r>
    </w:p>
    <w:p w:rsidR="001F0AB6" w:rsidRPr="00C10C1A" w:rsidRDefault="001F0AB6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B6" w:rsidRPr="00C10C1A" w:rsidRDefault="001F0AB6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55" w:rsidRPr="00C10C1A" w:rsidRDefault="00390ADA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Создать условия для </w:t>
      </w:r>
      <w:r w:rsidR="001F1D7C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сокращения «теневого сектора»</w:t>
      </w:r>
      <w:r w:rsidR="004C789A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40246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стимулировать развитие</w:t>
      </w:r>
      <w:r w:rsidR="004C789A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26C4D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МСП</w:t>
      </w:r>
      <w:r w:rsidR="00A93185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1F1D7C" w:rsidRPr="00C10C1A" w:rsidRDefault="001F1D7C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DA" w:rsidRPr="0080339E" w:rsidRDefault="00390AD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39E">
        <w:rPr>
          <w:rFonts w:ascii="Times New Roman" w:hAnsi="Times New Roman" w:cs="Times New Roman"/>
          <w:b/>
          <w:sz w:val="24"/>
          <w:szCs w:val="24"/>
        </w:rPr>
        <w:t xml:space="preserve">Стимулировать развитие </w:t>
      </w:r>
      <w:proofErr w:type="gramStart"/>
      <w:r w:rsidRPr="0080339E">
        <w:rPr>
          <w:rFonts w:ascii="Times New Roman" w:hAnsi="Times New Roman" w:cs="Times New Roman"/>
          <w:b/>
          <w:sz w:val="24"/>
          <w:szCs w:val="24"/>
        </w:rPr>
        <w:t>производственных</w:t>
      </w:r>
      <w:proofErr w:type="gramEnd"/>
      <w:r w:rsidRPr="0080339E">
        <w:rPr>
          <w:rFonts w:ascii="Times New Roman" w:hAnsi="Times New Roman" w:cs="Times New Roman"/>
          <w:b/>
          <w:sz w:val="24"/>
          <w:szCs w:val="24"/>
        </w:rPr>
        <w:t xml:space="preserve"> МСП:</w:t>
      </w:r>
    </w:p>
    <w:p w:rsidR="00390ADA" w:rsidRPr="00C10C1A" w:rsidRDefault="00390ADA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0C1A">
        <w:rPr>
          <w:rFonts w:ascii="Times New Roman" w:hAnsi="Times New Roman" w:cs="Times New Roman"/>
          <w:sz w:val="24"/>
          <w:szCs w:val="24"/>
        </w:rPr>
        <w:t xml:space="preserve">Снизить для малых и средних производственных предприятий ставку </w:t>
      </w:r>
      <w:r w:rsidR="00D47B2A">
        <w:rPr>
          <w:rFonts w:ascii="Times New Roman" w:hAnsi="Times New Roman" w:cs="Times New Roman"/>
          <w:sz w:val="24"/>
          <w:szCs w:val="24"/>
        </w:rPr>
        <w:t>страховых платежей с 30% до 14%.</w:t>
      </w:r>
    </w:p>
    <w:p w:rsidR="00390ADA" w:rsidRPr="00C10C1A" w:rsidRDefault="00390ADA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0C1A">
        <w:rPr>
          <w:rFonts w:ascii="Times New Roman" w:hAnsi="Times New Roman" w:cs="Times New Roman"/>
          <w:sz w:val="24"/>
          <w:szCs w:val="24"/>
        </w:rPr>
        <w:t xml:space="preserve">Предоставить возможность </w:t>
      </w:r>
      <w:r w:rsidRPr="007607E0">
        <w:rPr>
          <w:rFonts w:ascii="Times New Roman" w:hAnsi="Times New Roman" w:cs="Times New Roman"/>
          <w:sz w:val="24"/>
          <w:szCs w:val="24"/>
        </w:rPr>
        <w:t>платить НДС, находясь на специальных режимах налогообложения.</w:t>
      </w:r>
    </w:p>
    <w:p w:rsidR="00721D55" w:rsidRPr="00C10C1A" w:rsidRDefault="00721D5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16AE8" w:rsidRPr="007607E0">
        <w:rPr>
          <w:rFonts w:ascii="Times New Roman" w:hAnsi="Times New Roman" w:cs="Times New Roman"/>
          <w:sz w:val="24"/>
          <w:szCs w:val="24"/>
        </w:rPr>
        <w:t xml:space="preserve">в действие новый </w:t>
      </w:r>
      <w:r w:rsidR="00F16AE8" w:rsidRPr="0080339E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Pr="0080339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0339E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80339E">
        <w:rPr>
          <w:rFonts w:ascii="Times New Roman" w:hAnsi="Times New Roman" w:cs="Times New Roman"/>
          <w:b/>
          <w:sz w:val="24"/>
          <w:szCs w:val="24"/>
        </w:rPr>
        <w:t>»</w:t>
      </w:r>
      <w:r w:rsidR="00F531D7" w:rsidRPr="00C10C1A">
        <w:rPr>
          <w:rFonts w:ascii="Times New Roman" w:hAnsi="Times New Roman" w:cs="Times New Roman"/>
          <w:sz w:val="24"/>
          <w:szCs w:val="24"/>
        </w:rPr>
        <w:t xml:space="preserve">, освободить </w:t>
      </w:r>
      <w:proofErr w:type="spellStart"/>
      <w:r w:rsidR="00F531D7" w:rsidRPr="00C10C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F531D7" w:rsidRPr="00C10C1A">
        <w:rPr>
          <w:rFonts w:ascii="Times New Roman" w:hAnsi="Times New Roman" w:cs="Times New Roman"/>
          <w:sz w:val="24"/>
          <w:szCs w:val="24"/>
        </w:rPr>
        <w:t xml:space="preserve"> на первые три года действия закона от уплаты патента и социальных страховых платежей</w:t>
      </w:r>
      <w:r w:rsidRPr="00C10C1A">
        <w:rPr>
          <w:rFonts w:ascii="Times New Roman" w:hAnsi="Times New Roman" w:cs="Times New Roman"/>
          <w:sz w:val="24"/>
          <w:szCs w:val="24"/>
        </w:rPr>
        <w:t>.</w:t>
      </w:r>
    </w:p>
    <w:p w:rsidR="00721D55" w:rsidRPr="007607E0" w:rsidRDefault="00721D5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 xml:space="preserve">Снять все требования по 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отчетности </w:t>
      </w:r>
      <w:r w:rsidRPr="007607E0">
        <w:rPr>
          <w:rFonts w:ascii="Times New Roman" w:hAnsi="Times New Roman" w:cs="Times New Roman"/>
          <w:sz w:val="24"/>
          <w:szCs w:val="24"/>
        </w:rPr>
        <w:t>малого и среднего бизнеса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7E0">
        <w:rPr>
          <w:rFonts w:ascii="Times New Roman" w:hAnsi="Times New Roman" w:cs="Times New Roman"/>
          <w:sz w:val="24"/>
          <w:szCs w:val="24"/>
        </w:rPr>
        <w:t>со стороны всех ведомств, кроме налоговых органов и Росстата</w:t>
      </w:r>
      <w:r w:rsidR="00F16AE8" w:rsidRPr="007607E0">
        <w:rPr>
          <w:rFonts w:ascii="Times New Roman" w:hAnsi="Times New Roman" w:cs="Times New Roman"/>
          <w:sz w:val="24"/>
          <w:szCs w:val="24"/>
        </w:rPr>
        <w:t>.</w:t>
      </w:r>
    </w:p>
    <w:p w:rsidR="00032C07" w:rsidRPr="00C10C1A" w:rsidRDefault="00032C07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Ограничить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социальные страховые платежи для индивидуальных предпринимателей, </w:t>
      </w:r>
      <w:r w:rsidRPr="007607E0">
        <w:rPr>
          <w:rFonts w:ascii="Times New Roman" w:hAnsi="Times New Roman" w:cs="Times New Roman"/>
          <w:sz w:val="24"/>
          <w:szCs w:val="24"/>
        </w:rPr>
        <w:t>взимая их с разницы между доходами и расходами</w:t>
      </w:r>
      <w:r w:rsidR="008335B1" w:rsidRPr="007607E0">
        <w:rPr>
          <w:rFonts w:ascii="Times New Roman" w:hAnsi="Times New Roman" w:cs="Times New Roman"/>
          <w:sz w:val="24"/>
          <w:szCs w:val="24"/>
        </w:rPr>
        <w:t>.</w:t>
      </w:r>
      <w:r w:rsidR="001B6DCA" w:rsidRPr="00C1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C0" w:rsidRPr="00C10C1A" w:rsidRDefault="00610EC0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Реальные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«надзорные каникулы» </w:t>
      </w:r>
      <w:r w:rsidRPr="007607E0">
        <w:rPr>
          <w:rFonts w:ascii="Times New Roman" w:hAnsi="Times New Roman" w:cs="Times New Roman"/>
          <w:sz w:val="24"/>
          <w:szCs w:val="24"/>
        </w:rPr>
        <w:t>для малого</w:t>
      </w:r>
      <w:r w:rsidR="00226C4D" w:rsidRPr="007607E0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7607E0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Pr="00C10C1A">
        <w:rPr>
          <w:rFonts w:ascii="Times New Roman" w:hAnsi="Times New Roman" w:cs="Times New Roman"/>
          <w:sz w:val="24"/>
          <w:szCs w:val="24"/>
        </w:rPr>
        <w:t>, отказ от плановых и внеплановых проверок сроком на три года, проверки только в случае угрозы жизни и здоровью граждан.</w:t>
      </w:r>
    </w:p>
    <w:p w:rsidR="001F1D7C" w:rsidRPr="0080339E" w:rsidRDefault="00610EC0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Сократить размер</w:t>
      </w:r>
      <w:r w:rsidRPr="0080339E">
        <w:rPr>
          <w:rFonts w:ascii="Times New Roman" w:hAnsi="Times New Roman" w:cs="Times New Roman"/>
          <w:b/>
          <w:sz w:val="24"/>
          <w:szCs w:val="24"/>
        </w:rPr>
        <w:t xml:space="preserve"> административных штрафов </w:t>
      </w:r>
      <w:r w:rsidRPr="007607E0">
        <w:rPr>
          <w:rFonts w:ascii="Times New Roman" w:hAnsi="Times New Roman" w:cs="Times New Roman"/>
          <w:sz w:val="24"/>
          <w:szCs w:val="24"/>
        </w:rPr>
        <w:t>для субъектов МСП в 2 раза</w:t>
      </w:r>
      <w:r w:rsidR="00A25C53" w:rsidRPr="007607E0">
        <w:rPr>
          <w:rFonts w:ascii="Times New Roman" w:hAnsi="Times New Roman" w:cs="Times New Roman"/>
          <w:sz w:val="24"/>
          <w:szCs w:val="24"/>
        </w:rPr>
        <w:t>.</w:t>
      </w:r>
    </w:p>
    <w:p w:rsidR="00390ADA" w:rsidRPr="00C10C1A" w:rsidRDefault="001F1D7C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О</w:t>
      </w:r>
      <w:r w:rsidR="00610EC0" w:rsidRPr="007607E0">
        <w:rPr>
          <w:rFonts w:ascii="Times New Roman" w:hAnsi="Times New Roman" w:cs="Times New Roman"/>
          <w:sz w:val="24"/>
          <w:szCs w:val="24"/>
        </w:rPr>
        <w:t>граничить возможность</w:t>
      </w:r>
      <w:r w:rsidR="00610EC0" w:rsidRPr="00DF5EEB">
        <w:rPr>
          <w:rFonts w:ascii="Times New Roman" w:hAnsi="Times New Roman" w:cs="Times New Roman"/>
          <w:b/>
          <w:sz w:val="24"/>
          <w:szCs w:val="24"/>
        </w:rPr>
        <w:t xml:space="preserve"> привлечения к административной ответственности</w:t>
      </w:r>
      <w:r w:rsidR="00610EC0" w:rsidRPr="00C10C1A">
        <w:rPr>
          <w:rFonts w:ascii="Times New Roman" w:hAnsi="Times New Roman" w:cs="Times New Roman"/>
          <w:sz w:val="24"/>
          <w:szCs w:val="24"/>
        </w:rPr>
        <w:t xml:space="preserve"> в части нарушений санитарно-эпидемиологического законодательства, требований пожарной безопасности, норм технического регулирования исключительно случаями грубого нарушения обязательных требований.</w:t>
      </w:r>
      <w:r w:rsidR="00390ADA" w:rsidRPr="00C1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DA" w:rsidRPr="00C10C1A" w:rsidRDefault="00390AD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Развивать все</w:t>
      </w:r>
      <w:r w:rsidRPr="00DF5EEB">
        <w:rPr>
          <w:rFonts w:ascii="Times New Roman" w:hAnsi="Times New Roman" w:cs="Times New Roman"/>
          <w:b/>
          <w:sz w:val="24"/>
          <w:szCs w:val="24"/>
        </w:rPr>
        <w:t xml:space="preserve"> малые формы торговли</w:t>
      </w:r>
      <w:r w:rsidRPr="00C10C1A">
        <w:rPr>
          <w:rFonts w:ascii="Times New Roman" w:hAnsi="Times New Roman" w:cs="Times New Roman"/>
          <w:sz w:val="24"/>
          <w:szCs w:val="24"/>
        </w:rPr>
        <w:t>, в том числе организованной уличной и мобильной торговли, продлить на три года все договора аренды, объявить временный, на 2 года, мораторий на уничтожение существующих нестационарных торговых объектов</w:t>
      </w:r>
      <w:r w:rsidR="00A25C53" w:rsidRPr="00C10C1A">
        <w:rPr>
          <w:rFonts w:ascii="Times New Roman" w:hAnsi="Times New Roman" w:cs="Times New Roman"/>
          <w:sz w:val="24"/>
          <w:szCs w:val="24"/>
        </w:rPr>
        <w:t>.</w:t>
      </w:r>
    </w:p>
    <w:p w:rsidR="0013148D" w:rsidRDefault="007C4726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Провести</w:t>
      </w:r>
      <w:r w:rsidRPr="00DF5EEB">
        <w:rPr>
          <w:rFonts w:ascii="Times New Roman" w:hAnsi="Times New Roman" w:cs="Times New Roman"/>
          <w:b/>
          <w:sz w:val="24"/>
          <w:szCs w:val="24"/>
        </w:rPr>
        <w:t xml:space="preserve"> программу массовой малой приватизации имущества</w:t>
      </w:r>
      <w:r w:rsidR="00A25C53" w:rsidRPr="00C10C1A">
        <w:rPr>
          <w:rFonts w:ascii="Times New Roman" w:hAnsi="Times New Roman" w:cs="Times New Roman"/>
          <w:sz w:val="24"/>
          <w:szCs w:val="24"/>
        </w:rPr>
        <w:t>,</w:t>
      </w:r>
      <w:r w:rsidRPr="00C10C1A">
        <w:rPr>
          <w:rFonts w:ascii="Times New Roman" w:hAnsi="Times New Roman" w:cs="Times New Roman"/>
          <w:sz w:val="24"/>
          <w:szCs w:val="24"/>
        </w:rPr>
        <w:t xml:space="preserve"> не используемого для выполнения гос</w:t>
      </w:r>
      <w:r w:rsidR="00A25C53" w:rsidRPr="00C10C1A">
        <w:rPr>
          <w:rFonts w:ascii="Times New Roman" w:hAnsi="Times New Roman" w:cs="Times New Roman"/>
          <w:sz w:val="24"/>
          <w:szCs w:val="24"/>
        </w:rPr>
        <w:t>ударственных</w:t>
      </w:r>
      <w:r w:rsidRPr="00C10C1A">
        <w:rPr>
          <w:rFonts w:ascii="Times New Roman" w:hAnsi="Times New Roman" w:cs="Times New Roman"/>
          <w:sz w:val="24"/>
          <w:szCs w:val="24"/>
        </w:rPr>
        <w:t xml:space="preserve"> и муниципальных функций.</w:t>
      </w:r>
    </w:p>
    <w:p w:rsidR="002D7DC3" w:rsidRDefault="002D7DC3" w:rsidP="002D7DC3">
      <w:pPr>
        <w:tabs>
          <w:tab w:val="left" w:pos="-142"/>
          <w:tab w:val="left" w:pos="851"/>
          <w:tab w:val="left" w:pos="1276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B2" w:rsidRDefault="00196DB2" w:rsidP="002D7DC3">
      <w:pPr>
        <w:tabs>
          <w:tab w:val="left" w:pos="-142"/>
          <w:tab w:val="left" w:pos="851"/>
          <w:tab w:val="left" w:pos="1276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7A" w:rsidRPr="002D7DC3" w:rsidRDefault="0000257A" w:rsidP="002D7DC3">
      <w:pPr>
        <w:tabs>
          <w:tab w:val="left" w:pos="-142"/>
          <w:tab w:val="left" w:pos="851"/>
          <w:tab w:val="left" w:pos="1276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08" w:rsidRPr="00C10C1A" w:rsidRDefault="00D40246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Предоставить налоговые льготы для новых и развивающихся производств</w:t>
      </w:r>
      <w:r w:rsidR="00972AEB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(на сумму</w:t>
      </w:r>
      <w:r w:rsidR="003771ED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не менее </w:t>
      </w:r>
      <w:r w:rsidR="00972AEB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100 </w:t>
      </w:r>
      <w:proofErr w:type="gramStart"/>
      <w:r w:rsidR="00972AEB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млрд</w:t>
      </w:r>
      <w:proofErr w:type="gramEnd"/>
      <w:r w:rsidR="00972AEB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руб.)</w:t>
      </w:r>
      <w:r w:rsidR="00703E6F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="002D7608" w:rsidRPr="00C10C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1F1D7C" w:rsidRPr="00A25C53" w:rsidRDefault="001F1D7C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3A" w:rsidRPr="00830D3A" w:rsidRDefault="00830D3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«Налоговые каникулы» до 5-ти лет</w:t>
      </w:r>
      <w:r w:rsidRPr="00830D3A">
        <w:rPr>
          <w:rFonts w:ascii="Times New Roman" w:hAnsi="Times New Roman" w:cs="Times New Roman"/>
          <w:sz w:val="24"/>
          <w:szCs w:val="24"/>
        </w:rPr>
        <w:t xml:space="preserve"> по уплате налога на прибыль, на имущество, землю для производственных инвестиционных проектов объемом от 120 </w:t>
      </w:r>
      <w:proofErr w:type="gramStart"/>
      <w:r w:rsidRPr="00830D3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30D3A">
        <w:rPr>
          <w:rFonts w:ascii="Times New Roman" w:hAnsi="Times New Roman" w:cs="Times New Roman"/>
          <w:sz w:val="24"/>
          <w:szCs w:val="24"/>
        </w:rPr>
        <w:t xml:space="preserve"> руб. до 2 млрд руб., запущенных в 2017-2018 гг.</w:t>
      </w:r>
    </w:p>
    <w:p w:rsidR="00830D3A" w:rsidRDefault="00274A9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Налоговый зачет на 25% от стоимости купленного нового оборудования</w:t>
      </w:r>
      <w:r w:rsidRPr="00DA3AC3">
        <w:rPr>
          <w:rFonts w:ascii="Times New Roman" w:hAnsi="Times New Roman" w:cs="Times New Roman"/>
          <w:sz w:val="24"/>
          <w:szCs w:val="24"/>
        </w:rPr>
        <w:t xml:space="preserve"> по всем видам налоговых платежей (включая НДС) и импортных пошлин </w:t>
      </w:r>
      <w:r w:rsidR="00830D3A" w:rsidRPr="00830D3A">
        <w:rPr>
          <w:rFonts w:ascii="Times New Roman" w:hAnsi="Times New Roman" w:cs="Times New Roman"/>
          <w:sz w:val="24"/>
          <w:szCs w:val="24"/>
        </w:rPr>
        <w:t>для действующих производств.</w:t>
      </w:r>
    </w:p>
    <w:p w:rsidR="00830D3A" w:rsidRDefault="00274A9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Ускоренная амортизация оборудования, произведенного в РФ</w:t>
      </w:r>
      <w:r w:rsidRPr="00830D3A">
        <w:rPr>
          <w:rFonts w:ascii="Times New Roman" w:hAnsi="Times New Roman" w:cs="Times New Roman"/>
          <w:sz w:val="24"/>
          <w:szCs w:val="24"/>
        </w:rPr>
        <w:t>, со сроком, назначаемым самим предприятием, на сумму до 150% его стоимости.</w:t>
      </w:r>
    </w:p>
    <w:p w:rsidR="00830D3A" w:rsidRPr="00C10C1A" w:rsidRDefault="00321F41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Регрессивная</w:t>
      </w:r>
      <w:r w:rsidRPr="00DF5EEB">
        <w:rPr>
          <w:rFonts w:ascii="Times New Roman" w:hAnsi="Times New Roman" w:cs="Times New Roman"/>
          <w:b/>
          <w:bCs/>
          <w:sz w:val="24"/>
          <w:szCs w:val="24"/>
        </w:rPr>
        <w:t xml:space="preserve"> шкала социальных страховых платежей</w:t>
      </w:r>
      <w:r w:rsidRPr="00830D3A">
        <w:rPr>
          <w:rFonts w:ascii="Times New Roman" w:hAnsi="Times New Roman" w:cs="Times New Roman"/>
          <w:sz w:val="24"/>
          <w:szCs w:val="24"/>
        </w:rPr>
        <w:t xml:space="preserve"> в зависимости от уровня </w:t>
      </w:r>
      <w:r w:rsidRPr="00C10C1A">
        <w:rPr>
          <w:rFonts w:ascii="Times New Roman" w:hAnsi="Times New Roman" w:cs="Times New Roman"/>
          <w:sz w:val="24"/>
          <w:szCs w:val="24"/>
        </w:rPr>
        <w:t xml:space="preserve">производительности труда на </w:t>
      </w:r>
      <w:r w:rsidR="00830D3A" w:rsidRPr="00C10C1A">
        <w:rPr>
          <w:rFonts w:ascii="Times New Roman" w:hAnsi="Times New Roman" w:cs="Times New Roman"/>
          <w:sz w:val="24"/>
          <w:szCs w:val="24"/>
        </w:rPr>
        <w:t xml:space="preserve">предприятии, а не в зависимости от уровня заработных плат </w:t>
      </w:r>
      <w:r w:rsidR="006E6497" w:rsidRPr="00C10C1A">
        <w:rPr>
          <w:rFonts w:ascii="Times New Roman" w:hAnsi="Times New Roman" w:cs="Times New Roman"/>
          <w:sz w:val="24"/>
          <w:szCs w:val="24"/>
        </w:rPr>
        <w:t>с возможностью снижения до 14%</w:t>
      </w:r>
      <w:r w:rsidR="007607E0">
        <w:rPr>
          <w:rFonts w:ascii="Times New Roman" w:hAnsi="Times New Roman" w:cs="Times New Roman"/>
          <w:sz w:val="24"/>
          <w:szCs w:val="24"/>
        </w:rPr>
        <w:t>.</w:t>
      </w:r>
    </w:p>
    <w:p w:rsidR="00830D3A" w:rsidRPr="00C10C1A" w:rsidRDefault="00274A9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bCs/>
          <w:sz w:val="24"/>
          <w:szCs w:val="24"/>
        </w:rPr>
        <w:t>Налоговый з</w:t>
      </w:r>
      <w:r w:rsidR="00703E6F" w:rsidRPr="00DF5EEB">
        <w:rPr>
          <w:rFonts w:ascii="Times New Roman" w:hAnsi="Times New Roman" w:cs="Times New Roman"/>
          <w:b/>
          <w:bCs/>
          <w:sz w:val="24"/>
          <w:szCs w:val="24"/>
        </w:rPr>
        <w:t>ачет по Н</w:t>
      </w:r>
      <w:r w:rsidR="00321F41" w:rsidRPr="00DF5EEB">
        <w:rPr>
          <w:rFonts w:ascii="Times New Roman" w:hAnsi="Times New Roman" w:cs="Times New Roman"/>
          <w:b/>
          <w:bCs/>
          <w:sz w:val="24"/>
          <w:szCs w:val="24"/>
        </w:rPr>
        <w:t>ИОКР с коэффициентом 2</w:t>
      </w:r>
      <w:r w:rsidR="006E6497" w:rsidRPr="00C10C1A">
        <w:rPr>
          <w:rFonts w:ascii="Times New Roman" w:hAnsi="Times New Roman" w:cs="Times New Roman"/>
          <w:bCs/>
          <w:sz w:val="24"/>
          <w:szCs w:val="24"/>
        </w:rPr>
        <w:t>, облегчение процедуры признания расходов на НИОКР для целей налогового зачета</w:t>
      </w:r>
      <w:r w:rsidR="00DA3AC3" w:rsidRPr="00C10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B75" w:rsidRPr="00C10C1A" w:rsidRDefault="00D17B7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bCs/>
          <w:sz w:val="24"/>
          <w:szCs w:val="24"/>
        </w:rPr>
        <w:t>Заморозить рост арендной платы за землю и недвижимость</w:t>
      </w:r>
      <w:r w:rsidR="00DA3AC3" w:rsidRPr="00C10C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0C1A">
        <w:rPr>
          <w:rFonts w:ascii="Times New Roman" w:hAnsi="Times New Roman" w:cs="Times New Roman"/>
          <w:bCs/>
          <w:sz w:val="24"/>
          <w:szCs w:val="24"/>
        </w:rPr>
        <w:t>находящи</w:t>
      </w:r>
      <w:r w:rsidR="00DA3AC3" w:rsidRPr="00C10C1A">
        <w:rPr>
          <w:rFonts w:ascii="Times New Roman" w:hAnsi="Times New Roman" w:cs="Times New Roman"/>
          <w:bCs/>
          <w:sz w:val="24"/>
          <w:szCs w:val="24"/>
        </w:rPr>
        <w:t>е</w:t>
      </w:r>
      <w:r w:rsidRPr="00C10C1A">
        <w:rPr>
          <w:rFonts w:ascii="Times New Roman" w:hAnsi="Times New Roman" w:cs="Times New Roman"/>
          <w:bCs/>
          <w:sz w:val="24"/>
          <w:szCs w:val="24"/>
        </w:rPr>
        <w:t>ся в государственной и муниципальной собственности</w:t>
      </w:r>
      <w:r w:rsidR="00DA3AC3" w:rsidRPr="00C10C1A">
        <w:rPr>
          <w:rFonts w:ascii="Times New Roman" w:hAnsi="Times New Roman" w:cs="Times New Roman"/>
          <w:bCs/>
          <w:sz w:val="24"/>
          <w:szCs w:val="24"/>
        </w:rPr>
        <w:t>,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на период до 2020 г. </w:t>
      </w:r>
      <w:r w:rsidR="00830D3A" w:rsidRPr="00C10C1A">
        <w:rPr>
          <w:rFonts w:ascii="Times New Roman" w:hAnsi="Times New Roman" w:cs="Times New Roman"/>
          <w:bCs/>
          <w:sz w:val="24"/>
          <w:szCs w:val="24"/>
        </w:rPr>
        <w:t xml:space="preserve">посредством ограничения </w:t>
      </w:r>
      <w:r w:rsidR="00A25C53" w:rsidRPr="00C10C1A">
        <w:rPr>
          <w:rFonts w:ascii="Times New Roman" w:hAnsi="Times New Roman" w:cs="Times New Roman"/>
          <w:bCs/>
          <w:sz w:val="24"/>
          <w:szCs w:val="24"/>
        </w:rPr>
        <w:t xml:space="preserve">коэффициентов, </w:t>
      </w:r>
      <w:r w:rsidR="00830D3A" w:rsidRPr="00C10C1A">
        <w:rPr>
          <w:rFonts w:ascii="Times New Roman" w:hAnsi="Times New Roman" w:cs="Times New Roman"/>
          <w:bCs/>
          <w:sz w:val="24"/>
          <w:szCs w:val="24"/>
        </w:rPr>
        <w:t xml:space="preserve">используемых для </w:t>
      </w:r>
      <w:r w:rsidR="00DA3AC3" w:rsidRPr="00C10C1A">
        <w:rPr>
          <w:rFonts w:ascii="Times New Roman" w:hAnsi="Times New Roman" w:cs="Times New Roman"/>
          <w:bCs/>
          <w:sz w:val="24"/>
          <w:szCs w:val="24"/>
        </w:rPr>
        <w:t xml:space="preserve">расчета </w:t>
      </w:r>
      <w:r w:rsidR="00830D3A" w:rsidRPr="00C10C1A">
        <w:rPr>
          <w:rFonts w:ascii="Times New Roman" w:hAnsi="Times New Roman" w:cs="Times New Roman"/>
          <w:bCs/>
          <w:sz w:val="24"/>
          <w:szCs w:val="24"/>
        </w:rPr>
        <w:t>арендных ставок</w:t>
      </w:r>
      <w:r w:rsidRPr="00C10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D3A" w:rsidRPr="00C10C1A" w:rsidRDefault="00830D3A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bCs/>
          <w:sz w:val="24"/>
          <w:szCs w:val="24"/>
        </w:rPr>
        <w:t xml:space="preserve">Освободить от налога на дивиденды </w:t>
      </w:r>
      <w:r w:rsidRPr="007607E0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5B7247" w:rsidRPr="007607E0">
        <w:rPr>
          <w:rFonts w:ascii="Times New Roman" w:hAnsi="Times New Roman" w:cs="Times New Roman"/>
          <w:bCs/>
          <w:sz w:val="24"/>
          <w:szCs w:val="24"/>
        </w:rPr>
        <w:t>,</w:t>
      </w:r>
      <w:r w:rsidRPr="007607E0">
        <w:rPr>
          <w:rFonts w:ascii="Times New Roman" w:hAnsi="Times New Roman" w:cs="Times New Roman"/>
          <w:bCs/>
          <w:sz w:val="24"/>
          <w:szCs w:val="24"/>
        </w:rPr>
        <w:t xml:space="preserve"> направляемые в новые </w:t>
      </w:r>
      <w:r w:rsidR="005B7247" w:rsidRPr="007607E0">
        <w:rPr>
          <w:rFonts w:ascii="Times New Roman" w:hAnsi="Times New Roman" w:cs="Times New Roman"/>
          <w:bCs/>
          <w:sz w:val="24"/>
          <w:szCs w:val="24"/>
        </w:rPr>
        <w:t xml:space="preserve">производственные </w:t>
      </w:r>
      <w:r w:rsidRPr="007607E0">
        <w:rPr>
          <w:rFonts w:ascii="Times New Roman" w:hAnsi="Times New Roman" w:cs="Times New Roman"/>
          <w:bCs/>
          <w:sz w:val="24"/>
          <w:szCs w:val="24"/>
        </w:rPr>
        <w:t>проекты</w:t>
      </w:r>
      <w:r w:rsidR="00A25C53" w:rsidRPr="007607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B75" w:rsidRPr="009913AD" w:rsidRDefault="00D17B75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AD" w:rsidRPr="009913AD" w:rsidRDefault="009913AD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D2" w:rsidRPr="00E91339" w:rsidRDefault="00831FD2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Принять меры по корректировке системы тар</w:t>
      </w:r>
      <w:r w:rsidR="00BD43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фообразования на рынках естественных монополий с целью обеспечения экономического роста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несырьевого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сектора</w:t>
      </w:r>
      <w:r w:rsidR="003771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</w:t>
      </w:r>
      <w:r w:rsidR="003771ED"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до 57 </w:t>
      </w:r>
      <w:proofErr w:type="gramStart"/>
      <w:r w:rsidR="006368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млрд</w:t>
      </w:r>
      <w:proofErr w:type="gramEnd"/>
      <w:r w:rsidR="006368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руб. по электроэнергетике)</w:t>
      </w:r>
      <w:r w:rsidRPr="00E913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D17B75" w:rsidRPr="00C10C1A" w:rsidRDefault="00D17B75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C3" w:rsidRPr="00C10C1A" w:rsidRDefault="00DA3AC3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E0">
        <w:rPr>
          <w:rFonts w:ascii="Times New Roman" w:hAnsi="Times New Roman" w:cs="Times New Roman"/>
          <w:bCs/>
          <w:sz w:val="24"/>
          <w:szCs w:val="24"/>
        </w:rPr>
        <w:t>Передать</w:t>
      </w:r>
      <w:r w:rsidRPr="00DF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FD2" w:rsidRPr="00DF5EEB">
        <w:rPr>
          <w:rFonts w:ascii="Times New Roman" w:hAnsi="Times New Roman" w:cs="Times New Roman"/>
          <w:b/>
          <w:bCs/>
          <w:sz w:val="24"/>
          <w:szCs w:val="24"/>
        </w:rPr>
        <w:t>функцию по установлению сетевых тарифов на передачу</w:t>
      </w:r>
      <w:r w:rsidRPr="00DF5EEB">
        <w:rPr>
          <w:rFonts w:ascii="Times New Roman" w:hAnsi="Times New Roman" w:cs="Times New Roman"/>
          <w:b/>
          <w:bCs/>
          <w:sz w:val="24"/>
          <w:szCs w:val="24"/>
        </w:rPr>
        <w:t xml:space="preserve"> электроэнерги</w:t>
      </w:r>
      <w:r w:rsidR="00831FD2" w:rsidRPr="00DF5E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607E0">
        <w:rPr>
          <w:rFonts w:ascii="Times New Roman" w:hAnsi="Times New Roman" w:cs="Times New Roman"/>
          <w:bCs/>
          <w:sz w:val="24"/>
          <w:szCs w:val="24"/>
        </w:rPr>
        <w:t xml:space="preserve"> с регионального уровня на </w:t>
      </w:r>
      <w:proofErr w:type="gramStart"/>
      <w:r w:rsidRPr="007607E0">
        <w:rPr>
          <w:rFonts w:ascii="Times New Roman" w:hAnsi="Times New Roman" w:cs="Times New Roman"/>
          <w:bCs/>
          <w:sz w:val="24"/>
          <w:szCs w:val="24"/>
        </w:rPr>
        <w:t>федеральный</w:t>
      </w:r>
      <w:proofErr w:type="gramEnd"/>
      <w:r w:rsidR="009D2338">
        <w:rPr>
          <w:rFonts w:ascii="Times New Roman" w:hAnsi="Times New Roman" w:cs="Times New Roman"/>
          <w:bCs/>
          <w:sz w:val="24"/>
          <w:szCs w:val="24"/>
        </w:rPr>
        <w:t xml:space="preserve"> в 2017-2018 гг.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FD2" w:rsidRPr="00C10C1A">
        <w:rPr>
          <w:rFonts w:ascii="Times New Roman" w:hAnsi="Times New Roman" w:cs="Times New Roman"/>
          <w:bCs/>
          <w:sz w:val="24"/>
          <w:szCs w:val="24"/>
        </w:rPr>
        <w:t>(МРСК, Те</w:t>
      </w:r>
      <w:r w:rsidR="00A25C53" w:rsidRPr="00C10C1A">
        <w:rPr>
          <w:rFonts w:ascii="Times New Roman" w:hAnsi="Times New Roman" w:cs="Times New Roman"/>
          <w:bCs/>
          <w:sz w:val="24"/>
          <w:szCs w:val="24"/>
        </w:rPr>
        <w:t>рриториальные сетевые компании).</w:t>
      </w:r>
    </w:p>
    <w:p w:rsidR="00403579" w:rsidRPr="00C10C1A" w:rsidRDefault="00831FD2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E0">
        <w:rPr>
          <w:rFonts w:ascii="Times New Roman" w:hAnsi="Times New Roman" w:cs="Times New Roman"/>
          <w:bCs/>
          <w:sz w:val="24"/>
          <w:szCs w:val="24"/>
        </w:rPr>
        <w:t>Ограничение</w:t>
      </w:r>
      <w:r w:rsidRPr="00C10C1A">
        <w:rPr>
          <w:rFonts w:ascii="Times New Roman" w:hAnsi="Times New Roman" w:cs="Times New Roman"/>
          <w:b/>
          <w:bCs/>
          <w:sz w:val="24"/>
          <w:szCs w:val="24"/>
        </w:rPr>
        <w:t xml:space="preserve"> темпов </w:t>
      </w:r>
      <w:r w:rsidR="004C789A" w:rsidRPr="00C10C1A">
        <w:rPr>
          <w:rFonts w:ascii="Times New Roman" w:hAnsi="Times New Roman" w:cs="Times New Roman"/>
          <w:b/>
          <w:bCs/>
          <w:sz w:val="24"/>
          <w:szCs w:val="24"/>
        </w:rPr>
        <w:t>рост</w:t>
      </w:r>
      <w:r w:rsidRPr="00C10C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C789A" w:rsidRPr="00C10C1A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="009F0F7C" w:rsidRPr="00C10C1A">
        <w:rPr>
          <w:rFonts w:ascii="Times New Roman" w:hAnsi="Times New Roman" w:cs="Times New Roman"/>
          <w:b/>
          <w:bCs/>
          <w:sz w:val="24"/>
          <w:szCs w:val="24"/>
        </w:rPr>
        <w:t>арифов инфраст</w:t>
      </w:r>
      <w:r w:rsidR="008335B1" w:rsidRPr="00C10C1A">
        <w:rPr>
          <w:rFonts w:ascii="Times New Roman" w:hAnsi="Times New Roman" w:cs="Times New Roman"/>
          <w:b/>
          <w:bCs/>
          <w:sz w:val="24"/>
          <w:szCs w:val="24"/>
        </w:rPr>
        <w:t>руктурных монополий</w:t>
      </w:r>
      <w:r w:rsidR="008335B1" w:rsidRPr="00C10C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10C1A">
        <w:rPr>
          <w:rFonts w:ascii="Times New Roman" w:hAnsi="Times New Roman" w:cs="Times New Roman"/>
          <w:bCs/>
          <w:sz w:val="24"/>
          <w:szCs w:val="24"/>
        </w:rPr>
        <w:t>ЖД грузовые перевозки, природный газ, электр</w:t>
      </w:r>
      <w:r w:rsidR="00A25C53" w:rsidRPr="00C10C1A">
        <w:rPr>
          <w:rFonts w:ascii="Times New Roman" w:hAnsi="Times New Roman" w:cs="Times New Roman"/>
          <w:bCs/>
          <w:sz w:val="24"/>
          <w:szCs w:val="24"/>
        </w:rPr>
        <w:t>о</w:t>
      </w:r>
      <w:r w:rsidRPr="00C10C1A">
        <w:rPr>
          <w:rFonts w:ascii="Times New Roman" w:hAnsi="Times New Roman" w:cs="Times New Roman"/>
          <w:bCs/>
          <w:sz w:val="24"/>
          <w:szCs w:val="24"/>
        </w:rPr>
        <w:t>энергия, тарифы ЖКХ</w:t>
      </w:r>
      <w:r w:rsidR="003771ED" w:rsidRPr="00C10C1A">
        <w:rPr>
          <w:rFonts w:ascii="Times New Roman" w:hAnsi="Times New Roman" w:cs="Times New Roman"/>
          <w:bCs/>
          <w:sz w:val="24"/>
          <w:szCs w:val="24"/>
        </w:rPr>
        <w:t>, нефтепродукты</w:t>
      </w:r>
      <w:r w:rsidR="009F0F7C" w:rsidRPr="00C10C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25C53" w:rsidRPr="00C10C1A">
        <w:rPr>
          <w:rFonts w:ascii="Times New Roman" w:hAnsi="Times New Roman" w:cs="Times New Roman"/>
          <w:bCs/>
          <w:sz w:val="24"/>
          <w:szCs w:val="24"/>
        </w:rPr>
        <w:t>по модели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21B27">
        <w:rPr>
          <w:rFonts w:ascii="Times New Roman" w:hAnsi="Times New Roman" w:cs="Times New Roman"/>
          <w:bCs/>
          <w:sz w:val="24"/>
          <w:szCs w:val="24"/>
        </w:rPr>
        <w:t xml:space="preserve"> 1/2 инфляции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минус» </w:t>
      </w:r>
      <w:r w:rsidR="00A25C53" w:rsidRPr="00C10C1A">
        <w:rPr>
          <w:rFonts w:ascii="Times New Roman" w:hAnsi="Times New Roman" w:cs="Times New Roman"/>
          <w:bCs/>
          <w:sz w:val="24"/>
          <w:szCs w:val="24"/>
        </w:rPr>
        <w:t>сроком на три года.</w:t>
      </w:r>
    </w:p>
    <w:p w:rsidR="009F0F7C" w:rsidRPr="00C10C1A" w:rsidRDefault="009F0F7C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7E0">
        <w:rPr>
          <w:rFonts w:ascii="Times New Roman" w:hAnsi="Times New Roman" w:cs="Times New Roman"/>
          <w:bCs/>
          <w:sz w:val="24"/>
          <w:szCs w:val="24"/>
        </w:rPr>
        <w:t xml:space="preserve">Подключить к сетям все </w:t>
      </w:r>
      <w:r w:rsidRPr="007607E0">
        <w:rPr>
          <w:rFonts w:ascii="Times New Roman" w:hAnsi="Times New Roman" w:cs="Times New Roman"/>
          <w:b/>
          <w:bCs/>
          <w:sz w:val="24"/>
          <w:szCs w:val="24"/>
        </w:rPr>
        <w:t>частные генерирующие мощности</w:t>
      </w:r>
      <w:r w:rsidRPr="00C10C1A">
        <w:rPr>
          <w:rFonts w:ascii="Times New Roman" w:hAnsi="Times New Roman" w:cs="Times New Roman"/>
          <w:bCs/>
          <w:sz w:val="24"/>
          <w:szCs w:val="24"/>
        </w:rPr>
        <w:t xml:space="preserve"> без взимания дополнительной платы.</w:t>
      </w:r>
    </w:p>
    <w:p w:rsidR="00D9480B" w:rsidRPr="00C10C1A" w:rsidRDefault="00835A86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A86">
        <w:rPr>
          <w:rFonts w:ascii="Times New Roman" w:hAnsi="Times New Roman" w:cs="Times New Roman"/>
          <w:b/>
          <w:bCs/>
          <w:sz w:val="24"/>
          <w:szCs w:val="24"/>
        </w:rPr>
        <w:t xml:space="preserve">Создать  привлекательные условия для притока инвестиций в сектор глубокой переработки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углеводородного </w:t>
      </w:r>
      <w:r w:rsidRPr="00835A86">
        <w:rPr>
          <w:rFonts w:ascii="Times New Roman" w:hAnsi="Times New Roman" w:cs="Times New Roman"/>
          <w:b/>
          <w:bCs/>
          <w:sz w:val="24"/>
          <w:szCs w:val="24"/>
        </w:rPr>
        <w:t>сырья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 (пониженные налоговые ставки по налогу на имущество и прибыль компаний</w:t>
      </w:r>
      <w:r w:rsidR="009D233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реализующих новые инвестиционные проекты, исключение из списка подакцизных товаров продуктов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газопереработки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4—6 переделов).</w:t>
      </w:r>
    </w:p>
    <w:p w:rsidR="00D9480B" w:rsidRPr="00C10C1A" w:rsidRDefault="00D9480B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7E0">
        <w:rPr>
          <w:rFonts w:ascii="Times New Roman" w:hAnsi="Times New Roman" w:cs="Times New Roman"/>
          <w:bCs/>
          <w:sz w:val="24"/>
          <w:szCs w:val="24"/>
        </w:rPr>
        <w:lastRenderedPageBreak/>
        <w:t>Ограничить</w:t>
      </w:r>
      <w:r w:rsidRPr="00C10C1A">
        <w:rPr>
          <w:rFonts w:ascii="Times New Roman" w:hAnsi="Times New Roman" w:cs="Times New Roman"/>
          <w:b/>
          <w:bCs/>
          <w:sz w:val="24"/>
          <w:szCs w:val="24"/>
        </w:rPr>
        <w:t xml:space="preserve"> ставки по подключению </w:t>
      </w:r>
      <w:r w:rsidRPr="00C10C1A">
        <w:rPr>
          <w:rFonts w:ascii="Times New Roman" w:hAnsi="Times New Roman" w:cs="Times New Roman"/>
          <w:bCs/>
          <w:sz w:val="24"/>
          <w:szCs w:val="24"/>
        </w:rPr>
        <w:t>к электрическим</w:t>
      </w:r>
      <w:r w:rsidR="005A43D4">
        <w:rPr>
          <w:rFonts w:ascii="Times New Roman" w:hAnsi="Times New Roman" w:cs="Times New Roman"/>
          <w:bCs/>
          <w:sz w:val="24"/>
          <w:szCs w:val="24"/>
        </w:rPr>
        <w:t xml:space="preserve"> и газовым сетям</w:t>
      </w:r>
      <w:r w:rsidR="005A43D4" w:rsidRPr="005A4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C1A">
        <w:rPr>
          <w:rFonts w:ascii="Times New Roman" w:hAnsi="Times New Roman" w:cs="Times New Roman"/>
          <w:bCs/>
          <w:sz w:val="24"/>
          <w:szCs w:val="24"/>
        </w:rPr>
        <w:t>исходя из реальных затрат на подключение, установленных в рамках допустимого коридора на федеральном уровне.</w:t>
      </w:r>
    </w:p>
    <w:p w:rsidR="0013148D" w:rsidRDefault="0013148D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C5" w:rsidRDefault="00D17B75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Прекратить административное давление на бизнес</w:t>
      </w:r>
      <w:r w:rsidR="00C95243"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00257A" w:rsidRPr="00856F58" w:rsidRDefault="0000257A" w:rsidP="0000257A">
      <w:pPr>
        <w:pStyle w:val="a3"/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F18CB" w:rsidRDefault="00D26DD3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Прокуратуре</w:t>
      </w:r>
      <w:r w:rsidR="007F18CB" w:rsidRPr="007607E0">
        <w:rPr>
          <w:rFonts w:ascii="Times New Roman" w:hAnsi="Times New Roman" w:cs="Times New Roman"/>
          <w:sz w:val="24"/>
          <w:szCs w:val="24"/>
        </w:rPr>
        <w:t xml:space="preserve"> с</w:t>
      </w:r>
      <w:r w:rsidRPr="007607E0">
        <w:rPr>
          <w:rFonts w:ascii="Times New Roman" w:hAnsi="Times New Roman" w:cs="Times New Roman"/>
          <w:sz w:val="24"/>
          <w:szCs w:val="24"/>
        </w:rPr>
        <w:t>ократить</w:t>
      </w:r>
      <w:r w:rsidRPr="007D575C">
        <w:rPr>
          <w:rFonts w:ascii="Times New Roman" w:hAnsi="Times New Roman" w:cs="Times New Roman"/>
          <w:b/>
          <w:sz w:val="24"/>
          <w:szCs w:val="24"/>
        </w:rPr>
        <w:t xml:space="preserve"> количество выдаваемых согласований</w:t>
      </w:r>
      <w:r w:rsidRPr="007F18CB">
        <w:rPr>
          <w:rFonts w:ascii="Times New Roman" w:hAnsi="Times New Roman" w:cs="Times New Roman"/>
          <w:sz w:val="24"/>
          <w:szCs w:val="24"/>
        </w:rPr>
        <w:t xml:space="preserve"> на проведение плановых мероприятий по контролю и надзору минимум в 2 раза, внеплановых – минимум в 4 раза.</w:t>
      </w:r>
    </w:p>
    <w:p w:rsidR="007F18CB" w:rsidRDefault="00D26DD3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О</w:t>
      </w:r>
      <w:r w:rsidR="006D79C5" w:rsidRPr="007607E0">
        <w:rPr>
          <w:rFonts w:ascii="Times New Roman" w:hAnsi="Times New Roman" w:cs="Times New Roman"/>
          <w:sz w:val="24"/>
          <w:szCs w:val="24"/>
        </w:rPr>
        <w:t>граничить</w:t>
      </w:r>
      <w:r w:rsidR="006D79C5" w:rsidRPr="007D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3D4">
        <w:rPr>
          <w:rFonts w:ascii="Times New Roman" w:hAnsi="Times New Roman" w:cs="Times New Roman"/>
          <w:b/>
          <w:sz w:val="24"/>
          <w:szCs w:val="24"/>
        </w:rPr>
        <w:t xml:space="preserve">максимальное </w:t>
      </w:r>
      <w:r w:rsidR="006D79C5" w:rsidRPr="007D575C">
        <w:rPr>
          <w:rFonts w:ascii="Times New Roman" w:hAnsi="Times New Roman" w:cs="Times New Roman"/>
          <w:b/>
          <w:sz w:val="24"/>
          <w:szCs w:val="24"/>
        </w:rPr>
        <w:t xml:space="preserve">количество плановых проверок </w:t>
      </w:r>
      <w:r w:rsidR="006D79C5" w:rsidRPr="007607E0">
        <w:rPr>
          <w:rFonts w:ascii="Times New Roman" w:hAnsi="Times New Roman" w:cs="Times New Roman"/>
          <w:sz w:val="24"/>
          <w:szCs w:val="24"/>
        </w:rPr>
        <w:t>одного субъекта предпринимательской деятельности</w:t>
      </w:r>
      <w:r w:rsidR="006D79C5" w:rsidRPr="007F18CB">
        <w:rPr>
          <w:rFonts w:ascii="Times New Roman" w:hAnsi="Times New Roman" w:cs="Times New Roman"/>
          <w:sz w:val="24"/>
          <w:szCs w:val="24"/>
        </w:rPr>
        <w:t xml:space="preserve"> максимум двумя проверками в год и одного органа КНД одного субъекта максимум одной проверкой в три года</w:t>
      </w:r>
      <w:r w:rsidR="00C95243" w:rsidRPr="007F18CB">
        <w:rPr>
          <w:rFonts w:ascii="Times New Roman" w:hAnsi="Times New Roman" w:cs="Times New Roman"/>
          <w:sz w:val="24"/>
          <w:szCs w:val="24"/>
        </w:rPr>
        <w:t>.</w:t>
      </w:r>
    </w:p>
    <w:p w:rsidR="006D79C5" w:rsidRPr="007607E0" w:rsidRDefault="00D26DD3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О</w:t>
      </w:r>
      <w:r w:rsidR="006D79C5" w:rsidRPr="007607E0">
        <w:rPr>
          <w:rFonts w:ascii="Times New Roman" w:hAnsi="Times New Roman" w:cs="Times New Roman"/>
          <w:sz w:val="24"/>
          <w:szCs w:val="24"/>
        </w:rPr>
        <w:t>свободить новые</w:t>
      </w:r>
      <w:r w:rsidR="006D79C5" w:rsidRPr="007D575C">
        <w:rPr>
          <w:rFonts w:ascii="Times New Roman" w:hAnsi="Times New Roman" w:cs="Times New Roman"/>
          <w:b/>
          <w:sz w:val="24"/>
          <w:szCs w:val="24"/>
        </w:rPr>
        <w:t xml:space="preserve"> производственные предприятия </w:t>
      </w:r>
      <w:r w:rsidR="006D79C5" w:rsidRPr="007607E0">
        <w:rPr>
          <w:rFonts w:ascii="Times New Roman" w:hAnsi="Times New Roman" w:cs="Times New Roman"/>
          <w:sz w:val="24"/>
          <w:szCs w:val="24"/>
        </w:rPr>
        <w:t>о</w:t>
      </w:r>
      <w:r w:rsidR="00C95243" w:rsidRPr="007607E0">
        <w:rPr>
          <w:rFonts w:ascii="Times New Roman" w:hAnsi="Times New Roman" w:cs="Times New Roman"/>
          <w:sz w:val="24"/>
          <w:szCs w:val="24"/>
        </w:rPr>
        <w:t>т плановых проверок на три года.</w:t>
      </w:r>
    </w:p>
    <w:p w:rsidR="006D79C5" w:rsidRPr="00C95243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>Приравнять</w:t>
      </w:r>
      <w:r w:rsidRPr="007D575C">
        <w:rPr>
          <w:rFonts w:ascii="Times New Roman" w:hAnsi="Times New Roman" w:cs="Times New Roman"/>
          <w:b/>
          <w:sz w:val="24"/>
          <w:szCs w:val="24"/>
        </w:rPr>
        <w:t xml:space="preserve"> прокурорские проверки </w:t>
      </w:r>
      <w:r w:rsidRPr="007607E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607E0">
        <w:rPr>
          <w:rFonts w:ascii="Times New Roman" w:hAnsi="Times New Roman" w:cs="Times New Roman"/>
          <w:sz w:val="24"/>
          <w:szCs w:val="24"/>
        </w:rPr>
        <w:t>внеплановым</w:t>
      </w:r>
      <w:proofErr w:type="gramEnd"/>
      <w:r w:rsidRPr="007607E0">
        <w:rPr>
          <w:rFonts w:ascii="Times New Roman" w:hAnsi="Times New Roman" w:cs="Times New Roman"/>
          <w:sz w:val="24"/>
          <w:szCs w:val="24"/>
        </w:rPr>
        <w:t xml:space="preserve"> и проводить</w:t>
      </w:r>
      <w:r w:rsidRPr="00C95243">
        <w:rPr>
          <w:rFonts w:ascii="Times New Roman" w:hAnsi="Times New Roman" w:cs="Times New Roman"/>
          <w:sz w:val="24"/>
          <w:szCs w:val="24"/>
        </w:rPr>
        <w:t xml:space="preserve"> </w:t>
      </w:r>
      <w:r w:rsidR="00C95243" w:rsidRPr="00C95243">
        <w:rPr>
          <w:rFonts w:ascii="Times New Roman" w:hAnsi="Times New Roman" w:cs="Times New Roman"/>
          <w:sz w:val="24"/>
          <w:szCs w:val="24"/>
        </w:rPr>
        <w:t xml:space="preserve">их </w:t>
      </w:r>
      <w:r w:rsidRPr="00C95243">
        <w:rPr>
          <w:rFonts w:ascii="Times New Roman" w:hAnsi="Times New Roman" w:cs="Times New Roman"/>
          <w:sz w:val="24"/>
          <w:szCs w:val="24"/>
        </w:rPr>
        <w:t>только с согласия вышестоящего органа прокуратуры</w:t>
      </w:r>
      <w:r w:rsidR="00C95243" w:rsidRPr="00C95243">
        <w:rPr>
          <w:rFonts w:ascii="Times New Roman" w:hAnsi="Times New Roman" w:cs="Times New Roman"/>
          <w:sz w:val="24"/>
          <w:szCs w:val="24"/>
        </w:rPr>
        <w:t>.</w:t>
      </w:r>
    </w:p>
    <w:p w:rsidR="006D79C5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07E0">
        <w:rPr>
          <w:rFonts w:ascii="Times New Roman" w:hAnsi="Times New Roman" w:cs="Times New Roman"/>
          <w:sz w:val="24"/>
          <w:szCs w:val="24"/>
        </w:rPr>
        <w:t xml:space="preserve">Запретить привлекать к </w:t>
      </w:r>
      <w:r w:rsidRPr="007D575C">
        <w:rPr>
          <w:rFonts w:ascii="Times New Roman" w:hAnsi="Times New Roman" w:cs="Times New Roman"/>
          <w:b/>
          <w:sz w:val="24"/>
          <w:szCs w:val="24"/>
        </w:rPr>
        <w:t>административ</w:t>
      </w:r>
      <w:r w:rsidR="00C95243" w:rsidRPr="007D575C">
        <w:rPr>
          <w:rFonts w:ascii="Times New Roman" w:hAnsi="Times New Roman" w:cs="Times New Roman"/>
          <w:b/>
          <w:sz w:val="24"/>
          <w:szCs w:val="24"/>
        </w:rPr>
        <w:t xml:space="preserve">ной ответственности </w:t>
      </w:r>
      <w:r w:rsidR="00C95243" w:rsidRPr="007607E0">
        <w:rPr>
          <w:rFonts w:ascii="Times New Roman" w:hAnsi="Times New Roman" w:cs="Times New Roman"/>
          <w:sz w:val="24"/>
          <w:szCs w:val="24"/>
        </w:rPr>
        <w:t xml:space="preserve">и выносить </w:t>
      </w:r>
      <w:r w:rsidRPr="007607E0">
        <w:rPr>
          <w:rFonts w:ascii="Times New Roman" w:hAnsi="Times New Roman" w:cs="Times New Roman"/>
          <w:sz w:val="24"/>
          <w:szCs w:val="24"/>
        </w:rPr>
        <w:t xml:space="preserve">административные наказания по итогам проведения </w:t>
      </w:r>
      <w:r w:rsidRPr="00E91339">
        <w:rPr>
          <w:rFonts w:ascii="Times New Roman" w:hAnsi="Times New Roman" w:cs="Times New Roman"/>
          <w:b/>
          <w:sz w:val="24"/>
          <w:szCs w:val="24"/>
        </w:rPr>
        <w:t>административных расследований</w:t>
      </w:r>
      <w:r w:rsidRPr="007607E0">
        <w:rPr>
          <w:rFonts w:ascii="Times New Roman" w:hAnsi="Times New Roman" w:cs="Times New Roman"/>
          <w:sz w:val="24"/>
          <w:szCs w:val="24"/>
        </w:rPr>
        <w:t xml:space="preserve"> </w:t>
      </w:r>
      <w:r w:rsidR="00C95243" w:rsidRPr="007607E0">
        <w:rPr>
          <w:rFonts w:ascii="Times New Roman" w:hAnsi="Times New Roman" w:cs="Times New Roman"/>
          <w:sz w:val="24"/>
          <w:szCs w:val="24"/>
        </w:rPr>
        <w:t>–</w:t>
      </w:r>
      <w:r w:rsidRPr="007607E0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инициировать внеплановую</w:t>
      </w:r>
      <w:r w:rsidRPr="004479AC">
        <w:rPr>
          <w:rFonts w:ascii="Times New Roman" w:hAnsi="Times New Roman" w:cs="Times New Roman"/>
          <w:sz w:val="24"/>
          <w:szCs w:val="24"/>
        </w:rPr>
        <w:t xml:space="preserve"> пр</w:t>
      </w:r>
      <w:r w:rsidR="008F0C97">
        <w:rPr>
          <w:rFonts w:ascii="Times New Roman" w:hAnsi="Times New Roman" w:cs="Times New Roman"/>
          <w:sz w:val="24"/>
          <w:szCs w:val="24"/>
        </w:rPr>
        <w:t>оверку с разрешения прокуратуры</w:t>
      </w:r>
      <w:r w:rsidR="00C95243">
        <w:rPr>
          <w:rFonts w:ascii="Times New Roman" w:hAnsi="Times New Roman" w:cs="Times New Roman"/>
          <w:sz w:val="24"/>
          <w:szCs w:val="24"/>
        </w:rPr>
        <w:t>.</w:t>
      </w:r>
    </w:p>
    <w:p w:rsidR="0013148D" w:rsidRDefault="0013148D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B6" w:rsidRDefault="001F0AB6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8D" w:rsidRPr="0046115F" w:rsidRDefault="0013148D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611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Ограничить уголовное преследование </w:t>
      </w:r>
      <w:r w:rsidR="00D26DD3" w:rsidRPr="004611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предпринимателей</w:t>
      </w:r>
      <w:r w:rsidRPr="004611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7F18CB" w:rsidRPr="00A25C53" w:rsidRDefault="007F18CB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C5" w:rsidRPr="00A25C53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75C">
        <w:rPr>
          <w:rFonts w:ascii="Times New Roman" w:hAnsi="Times New Roman" w:cs="Times New Roman"/>
          <w:b/>
          <w:sz w:val="24"/>
          <w:szCs w:val="24"/>
        </w:rPr>
        <w:t>Декриминализовать деяния</w:t>
      </w:r>
      <w:r w:rsidRPr="00A25C53">
        <w:rPr>
          <w:rFonts w:ascii="Times New Roman" w:hAnsi="Times New Roman" w:cs="Times New Roman"/>
          <w:sz w:val="24"/>
          <w:szCs w:val="24"/>
        </w:rPr>
        <w:t>, предусмотр</w:t>
      </w:r>
      <w:r w:rsidR="0006543D" w:rsidRPr="00A25C53">
        <w:rPr>
          <w:rFonts w:ascii="Times New Roman" w:hAnsi="Times New Roman" w:cs="Times New Roman"/>
          <w:sz w:val="24"/>
          <w:szCs w:val="24"/>
        </w:rPr>
        <w:t xml:space="preserve">енные ч.2 ст.146, ч.1 ст. 180, </w:t>
      </w:r>
      <w:r w:rsidRPr="00A25C53">
        <w:rPr>
          <w:rFonts w:ascii="Times New Roman" w:hAnsi="Times New Roman" w:cs="Times New Roman"/>
          <w:sz w:val="24"/>
          <w:szCs w:val="24"/>
        </w:rPr>
        <w:t>ч. 1 ст. 171, ч.1  и ч.3 ст. 171.1 УК РФ, ч.1 ст.194 УК РФ.</w:t>
      </w:r>
      <w:proofErr w:type="gramEnd"/>
    </w:p>
    <w:p w:rsidR="006D79C5" w:rsidRPr="004479AC" w:rsidRDefault="00D26DD3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Следственным органам п</w:t>
      </w:r>
      <w:r w:rsidR="006D79C5" w:rsidRPr="00E91339">
        <w:rPr>
          <w:rFonts w:ascii="Times New Roman" w:hAnsi="Times New Roman" w:cs="Times New Roman"/>
          <w:sz w:val="24"/>
          <w:szCs w:val="24"/>
        </w:rPr>
        <w:t>роводить</w:t>
      </w:r>
      <w:r w:rsidR="006D79C5" w:rsidRPr="004479AC">
        <w:rPr>
          <w:rFonts w:ascii="Times New Roman" w:hAnsi="Times New Roman" w:cs="Times New Roman"/>
          <w:sz w:val="24"/>
          <w:szCs w:val="24"/>
        </w:rPr>
        <w:t xml:space="preserve"> </w:t>
      </w:r>
      <w:r w:rsidR="005A43D4">
        <w:rPr>
          <w:rFonts w:ascii="Times New Roman" w:hAnsi="Times New Roman" w:cs="Times New Roman"/>
          <w:sz w:val="24"/>
          <w:szCs w:val="24"/>
        </w:rPr>
        <w:t>гласные</w:t>
      </w:r>
      <w:r w:rsidR="006D79C5" w:rsidRPr="00E91339">
        <w:rPr>
          <w:rFonts w:ascii="Times New Roman" w:hAnsi="Times New Roman" w:cs="Times New Roman"/>
          <w:sz w:val="24"/>
          <w:szCs w:val="24"/>
        </w:rPr>
        <w:t xml:space="preserve"> оперативно розыскные мероприятия</w:t>
      </w:r>
      <w:r w:rsidR="006D79C5" w:rsidRPr="004479AC">
        <w:rPr>
          <w:rFonts w:ascii="Times New Roman" w:hAnsi="Times New Roman" w:cs="Times New Roman"/>
          <w:sz w:val="24"/>
          <w:szCs w:val="24"/>
        </w:rPr>
        <w:t xml:space="preserve">, возбуждать уголовные дела, избирать </w:t>
      </w:r>
      <w:r w:rsidR="006D79C5" w:rsidRPr="0006543D">
        <w:rPr>
          <w:rFonts w:ascii="Times New Roman" w:hAnsi="Times New Roman" w:cs="Times New Roman"/>
          <w:sz w:val="24"/>
          <w:szCs w:val="24"/>
        </w:rPr>
        <w:t>меру пресечения</w:t>
      </w:r>
      <w:r w:rsidR="006D79C5" w:rsidRPr="004479AC">
        <w:rPr>
          <w:rFonts w:ascii="Times New Roman" w:hAnsi="Times New Roman" w:cs="Times New Roman"/>
          <w:sz w:val="24"/>
          <w:szCs w:val="24"/>
        </w:rPr>
        <w:t xml:space="preserve"> </w:t>
      </w:r>
      <w:r w:rsidR="006D79C5" w:rsidRPr="007D575C">
        <w:rPr>
          <w:rFonts w:ascii="Times New Roman" w:hAnsi="Times New Roman" w:cs="Times New Roman"/>
          <w:b/>
          <w:sz w:val="24"/>
          <w:szCs w:val="24"/>
        </w:rPr>
        <w:t>только с санкции прокурора</w:t>
      </w:r>
      <w:r w:rsidR="006D79C5" w:rsidRPr="004479AC">
        <w:rPr>
          <w:rFonts w:ascii="Times New Roman" w:hAnsi="Times New Roman" w:cs="Times New Roman"/>
          <w:sz w:val="24"/>
          <w:szCs w:val="24"/>
        </w:rPr>
        <w:t>.</w:t>
      </w:r>
    </w:p>
    <w:p w:rsidR="006D79C5" w:rsidRPr="004479AC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Повысить</w:t>
      </w:r>
      <w:r w:rsidRPr="007D575C">
        <w:rPr>
          <w:rFonts w:ascii="Times New Roman" w:hAnsi="Times New Roman" w:cs="Times New Roman"/>
          <w:b/>
          <w:sz w:val="24"/>
          <w:szCs w:val="24"/>
        </w:rPr>
        <w:t xml:space="preserve"> ответственность сотрудников правоохранительных органов</w:t>
      </w:r>
      <w:r w:rsidRPr="004479AC">
        <w:rPr>
          <w:rFonts w:ascii="Times New Roman" w:hAnsi="Times New Roman" w:cs="Times New Roman"/>
          <w:sz w:val="24"/>
          <w:szCs w:val="24"/>
        </w:rPr>
        <w:t xml:space="preserve"> за необоснованное возбуждение уголовных дел – внести изменения в уголовное и административное законодательство.</w:t>
      </w:r>
    </w:p>
    <w:p w:rsidR="006D79C5" w:rsidRPr="004479AC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Разрешение на</w:t>
      </w:r>
      <w:r w:rsidRPr="007D575C">
        <w:rPr>
          <w:rFonts w:ascii="Times New Roman" w:hAnsi="Times New Roman" w:cs="Times New Roman"/>
          <w:b/>
          <w:sz w:val="24"/>
          <w:szCs w:val="24"/>
        </w:rPr>
        <w:t xml:space="preserve"> продление срока содержания под стражей</w:t>
      </w:r>
      <w:r w:rsidRPr="004479AC">
        <w:rPr>
          <w:rFonts w:ascii="Times New Roman" w:hAnsi="Times New Roman" w:cs="Times New Roman"/>
          <w:sz w:val="24"/>
          <w:szCs w:val="24"/>
        </w:rPr>
        <w:t xml:space="preserve"> на стадии следствия и суда на срок более 6 месяцев </w:t>
      </w:r>
      <w:r w:rsidRPr="007D575C">
        <w:rPr>
          <w:rFonts w:ascii="Times New Roman" w:hAnsi="Times New Roman" w:cs="Times New Roman"/>
          <w:b/>
          <w:sz w:val="24"/>
          <w:szCs w:val="24"/>
        </w:rPr>
        <w:t>принимать решением Председателя Верховного Суда РФ</w:t>
      </w:r>
      <w:r w:rsidRPr="004479AC">
        <w:rPr>
          <w:rFonts w:ascii="Times New Roman" w:hAnsi="Times New Roman" w:cs="Times New Roman"/>
          <w:sz w:val="24"/>
          <w:szCs w:val="24"/>
        </w:rPr>
        <w:t>.</w:t>
      </w:r>
    </w:p>
    <w:p w:rsidR="00AB73AB" w:rsidRDefault="00AB73AB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75C" w:rsidRPr="00A25C53" w:rsidRDefault="007D575C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C5" w:rsidRPr="0046115F" w:rsidRDefault="007F18CB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611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Исключить возможность необъективного рассмотрения уголовных дел и хозяйственных споров в судах</w:t>
      </w:r>
      <w:r w:rsidR="0006543D" w:rsidRPr="004611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7F18CB" w:rsidRPr="00A25C53" w:rsidRDefault="007F18CB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5F" w:rsidRPr="000E62A6" w:rsidRDefault="0046115F" w:rsidP="000E62A6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Изменить</w:t>
      </w:r>
      <w:r w:rsidRPr="000E62A6">
        <w:rPr>
          <w:rFonts w:ascii="Times New Roman" w:hAnsi="Times New Roman" w:cs="Times New Roman"/>
          <w:b/>
          <w:sz w:val="24"/>
          <w:szCs w:val="24"/>
        </w:rPr>
        <w:t xml:space="preserve"> функционал председателей судов</w:t>
      </w:r>
      <w:r w:rsidRPr="00C10C1A">
        <w:rPr>
          <w:rFonts w:ascii="Times New Roman" w:hAnsi="Times New Roman" w:cs="Times New Roman"/>
          <w:sz w:val="24"/>
          <w:szCs w:val="24"/>
        </w:rPr>
        <w:t xml:space="preserve">: </w:t>
      </w:r>
      <w:r w:rsidR="000E62A6" w:rsidRPr="0094375A">
        <w:rPr>
          <w:rFonts w:ascii="Times New Roman" w:hAnsi="Times New Roman" w:cs="Times New Roman"/>
          <w:sz w:val="24"/>
          <w:szCs w:val="24"/>
        </w:rPr>
        <w:t xml:space="preserve">ограничить полномочия до организационных и хозяйственных </w:t>
      </w:r>
      <w:r w:rsidR="005A43D4">
        <w:rPr>
          <w:rFonts w:ascii="Times New Roman" w:hAnsi="Times New Roman" w:cs="Times New Roman"/>
          <w:sz w:val="24"/>
          <w:szCs w:val="24"/>
        </w:rPr>
        <w:t>вопросов</w:t>
      </w:r>
      <w:r w:rsidR="000E62A6" w:rsidRPr="0094375A">
        <w:rPr>
          <w:rFonts w:ascii="Times New Roman" w:hAnsi="Times New Roman" w:cs="Times New Roman"/>
          <w:sz w:val="24"/>
          <w:szCs w:val="24"/>
        </w:rPr>
        <w:t xml:space="preserve">, исключить их из процесса отбора кандидатов в </w:t>
      </w:r>
      <w:r w:rsidR="000E62A6" w:rsidRPr="000E62A6">
        <w:rPr>
          <w:rFonts w:ascii="Times New Roman" w:hAnsi="Times New Roman" w:cs="Times New Roman"/>
          <w:sz w:val="24"/>
          <w:szCs w:val="24"/>
        </w:rPr>
        <w:t xml:space="preserve">судьи, присвоения классов и т.д. </w:t>
      </w:r>
      <w:r w:rsidR="005A43D4">
        <w:rPr>
          <w:rFonts w:ascii="Times New Roman" w:hAnsi="Times New Roman" w:cs="Times New Roman"/>
          <w:sz w:val="24"/>
          <w:szCs w:val="24"/>
        </w:rPr>
        <w:t xml:space="preserve">Запретить участвовать в назначении судей на процесс. </w:t>
      </w:r>
      <w:r w:rsidR="000E62A6" w:rsidRPr="0094375A">
        <w:rPr>
          <w:rFonts w:ascii="Times New Roman" w:hAnsi="Times New Roman" w:cs="Times New Roman"/>
          <w:sz w:val="24"/>
          <w:szCs w:val="24"/>
        </w:rPr>
        <w:t>Ввести обязательную ротаци</w:t>
      </w:r>
      <w:r w:rsidR="000E62A6" w:rsidRPr="000E62A6">
        <w:rPr>
          <w:rFonts w:ascii="Times New Roman" w:hAnsi="Times New Roman" w:cs="Times New Roman"/>
          <w:sz w:val="24"/>
          <w:szCs w:val="24"/>
        </w:rPr>
        <w:t>ю</w:t>
      </w:r>
      <w:r w:rsidR="000E62A6" w:rsidRPr="0094375A">
        <w:rPr>
          <w:rFonts w:ascii="Times New Roman" w:hAnsi="Times New Roman" w:cs="Times New Roman"/>
          <w:sz w:val="24"/>
          <w:szCs w:val="24"/>
        </w:rPr>
        <w:t xml:space="preserve"> председателей судов (не реже</w:t>
      </w:r>
      <w:r w:rsidR="00E91339">
        <w:rPr>
          <w:rFonts w:ascii="Times New Roman" w:hAnsi="Times New Roman" w:cs="Times New Roman"/>
          <w:sz w:val="24"/>
          <w:szCs w:val="24"/>
        </w:rPr>
        <w:t>,</w:t>
      </w:r>
      <w:r w:rsidR="000E62A6" w:rsidRPr="0094375A">
        <w:rPr>
          <w:rFonts w:ascii="Times New Roman" w:hAnsi="Times New Roman" w:cs="Times New Roman"/>
          <w:sz w:val="24"/>
          <w:szCs w:val="24"/>
        </w:rPr>
        <w:t xml:space="preserve"> чем один раз в два года).</w:t>
      </w:r>
    </w:p>
    <w:p w:rsidR="006D79C5" w:rsidRPr="004479AC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9AC">
        <w:rPr>
          <w:rFonts w:ascii="Times New Roman" w:hAnsi="Times New Roman" w:cs="Times New Roman"/>
          <w:sz w:val="24"/>
          <w:szCs w:val="24"/>
        </w:rPr>
        <w:t xml:space="preserve">Ввести обязательный формальный </w:t>
      </w:r>
      <w:r w:rsidRPr="00A81E00">
        <w:rPr>
          <w:rFonts w:ascii="Times New Roman" w:hAnsi="Times New Roman" w:cs="Times New Roman"/>
          <w:b/>
          <w:sz w:val="24"/>
          <w:szCs w:val="24"/>
        </w:rPr>
        <w:t>учет всех контактов судей</w:t>
      </w:r>
      <w:r w:rsidRPr="004479AC">
        <w:rPr>
          <w:rFonts w:ascii="Times New Roman" w:hAnsi="Times New Roman" w:cs="Times New Roman"/>
          <w:sz w:val="24"/>
          <w:szCs w:val="24"/>
        </w:rPr>
        <w:t>, с безусловной дисквалификацией в случае предоставления неверной информации.</w:t>
      </w:r>
    </w:p>
    <w:p w:rsidR="006D79C5" w:rsidRPr="004479AC" w:rsidRDefault="006D79C5" w:rsidP="00BF0B09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9AC">
        <w:rPr>
          <w:rFonts w:ascii="Times New Roman" w:hAnsi="Times New Roman" w:cs="Times New Roman"/>
          <w:sz w:val="24"/>
          <w:szCs w:val="24"/>
        </w:rPr>
        <w:lastRenderedPageBreak/>
        <w:t xml:space="preserve">Создать независимую от субъектов Российской Федерации </w:t>
      </w:r>
      <w:r w:rsidRPr="00A81E00">
        <w:rPr>
          <w:rFonts w:ascii="Times New Roman" w:hAnsi="Times New Roman" w:cs="Times New Roman"/>
          <w:b/>
          <w:sz w:val="24"/>
          <w:szCs w:val="24"/>
        </w:rPr>
        <w:t>апелляционную инстанцию на уровне федеральных округов</w:t>
      </w:r>
      <w:r w:rsidRPr="004479AC">
        <w:rPr>
          <w:rFonts w:ascii="Times New Roman" w:hAnsi="Times New Roman" w:cs="Times New Roman"/>
          <w:sz w:val="24"/>
          <w:szCs w:val="24"/>
        </w:rPr>
        <w:t>.</w:t>
      </w:r>
    </w:p>
    <w:p w:rsidR="0060545B" w:rsidRPr="0000257A" w:rsidRDefault="006D79C5" w:rsidP="0000257A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9AC">
        <w:rPr>
          <w:rFonts w:ascii="Times New Roman" w:hAnsi="Times New Roman" w:cs="Times New Roman"/>
          <w:sz w:val="24"/>
          <w:szCs w:val="24"/>
        </w:rPr>
        <w:t>Запретить судьям, ведущим процесс «</w:t>
      </w:r>
      <w:r w:rsidRPr="00A81E00">
        <w:rPr>
          <w:rFonts w:ascii="Times New Roman" w:hAnsi="Times New Roman" w:cs="Times New Roman"/>
          <w:b/>
          <w:sz w:val="24"/>
          <w:szCs w:val="24"/>
        </w:rPr>
        <w:t>по существу</w:t>
      </w:r>
      <w:r w:rsidRPr="004479AC">
        <w:rPr>
          <w:rFonts w:ascii="Times New Roman" w:hAnsi="Times New Roman" w:cs="Times New Roman"/>
          <w:sz w:val="24"/>
          <w:szCs w:val="24"/>
        </w:rPr>
        <w:t>» предъявленных обвинений, выносить решения по мере пресечения и другим процессуальным вопросам.</w:t>
      </w:r>
    </w:p>
    <w:p w:rsidR="00796C9E" w:rsidRPr="00856F58" w:rsidRDefault="0013148D" w:rsidP="00BF0B09">
      <w:pPr>
        <w:pStyle w:val="a3"/>
        <w:numPr>
          <w:ilvl w:val="0"/>
          <w:numId w:val="6"/>
        </w:numPr>
        <w:tabs>
          <w:tab w:val="left" w:pos="-142"/>
          <w:tab w:val="left" w:pos="426"/>
        </w:tabs>
        <w:spacing w:before="60" w:after="60" w:line="288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Обеспечить </w:t>
      </w:r>
      <w:r w:rsidR="00D60B2C"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финанс</w:t>
      </w:r>
      <w:r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ирование </w:t>
      </w:r>
      <w:r w:rsidR="00D60B2C"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реализации </w:t>
      </w:r>
      <w:r w:rsidRPr="00856F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первоочередных мер:</w:t>
      </w:r>
    </w:p>
    <w:p w:rsidR="00783BEF" w:rsidRPr="00A25C53" w:rsidRDefault="00783BEF" w:rsidP="00BF0B09">
      <w:pPr>
        <w:tabs>
          <w:tab w:val="left" w:pos="-142"/>
          <w:tab w:val="left" w:pos="426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F52" w:rsidRPr="002A0F52" w:rsidRDefault="002A0F52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1339">
        <w:rPr>
          <w:rFonts w:ascii="Times New Roman" w:hAnsi="Times New Roman" w:cs="Times New Roman"/>
          <w:sz w:val="24"/>
          <w:szCs w:val="24"/>
        </w:rPr>
        <w:t>Правительству РФ для целей</w:t>
      </w:r>
      <w:r w:rsidRPr="002A0F52">
        <w:rPr>
          <w:rFonts w:ascii="Times New Roman" w:hAnsi="Times New Roman" w:cs="Times New Roman"/>
          <w:b/>
          <w:sz w:val="24"/>
          <w:szCs w:val="24"/>
        </w:rPr>
        <w:t xml:space="preserve"> предотвращения </w:t>
      </w:r>
      <w:proofErr w:type="spellStart"/>
      <w:r w:rsidRPr="002A0F52">
        <w:rPr>
          <w:rFonts w:ascii="Times New Roman" w:hAnsi="Times New Roman" w:cs="Times New Roman"/>
          <w:b/>
          <w:sz w:val="24"/>
          <w:szCs w:val="24"/>
        </w:rPr>
        <w:t>перетока</w:t>
      </w:r>
      <w:proofErr w:type="spellEnd"/>
      <w:r w:rsidRPr="002A0F52">
        <w:rPr>
          <w:rFonts w:ascii="Times New Roman" w:hAnsi="Times New Roman" w:cs="Times New Roman"/>
          <w:b/>
          <w:sz w:val="24"/>
          <w:szCs w:val="24"/>
        </w:rPr>
        <w:t xml:space="preserve"> средств населения на валютный рынок, </w:t>
      </w:r>
      <w:r w:rsidRPr="00E91339">
        <w:rPr>
          <w:rFonts w:ascii="Times New Roman" w:hAnsi="Times New Roman" w:cs="Times New Roman"/>
          <w:sz w:val="24"/>
          <w:szCs w:val="24"/>
        </w:rPr>
        <w:t>а также для обеспечения финансирования первоочередных мер организовать</w:t>
      </w:r>
      <w:r w:rsidRPr="002A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52">
        <w:rPr>
          <w:rFonts w:ascii="Times New Roman" w:hAnsi="Times New Roman" w:cs="Times New Roman"/>
          <w:b/>
          <w:bCs/>
          <w:sz w:val="24"/>
          <w:szCs w:val="24"/>
        </w:rPr>
        <w:t>выпуск индексируемых валютных облигаций федерального займа</w:t>
      </w:r>
      <w:r w:rsidRPr="002A0F52">
        <w:rPr>
          <w:rFonts w:ascii="Times New Roman" w:hAnsi="Times New Roman" w:cs="Times New Roman"/>
          <w:bCs/>
          <w:sz w:val="24"/>
          <w:szCs w:val="24"/>
        </w:rPr>
        <w:t xml:space="preserve">, номинированных в рублях, с доходностью 2-3% с плавающим купоном (но с пересчетом на курс к евро на день погашения) на общую сумму до 1 </w:t>
      </w:r>
      <w:proofErr w:type="gramStart"/>
      <w:r w:rsidRPr="002A0F52">
        <w:rPr>
          <w:rFonts w:ascii="Times New Roman" w:hAnsi="Times New Roman" w:cs="Times New Roman"/>
          <w:bCs/>
          <w:sz w:val="24"/>
          <w:szCs w:val="24"/>
        </w:rPr>
        <w:t>трлн</w:t>
      </w:r>
      <w:proofErr w:type="gramEnd"/>
      <w:r w:rsidRPr="002A0F52">
        <w:rPr>
          <w:rFonts w:ascii="Times New Roman" w:hAnsi="Times New Roman" w:cs="Times New Roman"/>
          <w:bCs/>
          <w:sz w:val="24"/>
          <w:szCs w:val="24"/>
        </w:rPr>
        <w:t xml:space="preserve"> руб. в связанных инвестиционных целях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27A8" w:rsidRPr="002A0F52" w:rsidRDefault="003C27A8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52">
        <w:rPr>
          <w:rFonts w:ascii="Times New Roman" w:hAnsi="Times New Roman" w:cs="Times New Roman"/>
          <w:sz w:val="24"/>
          <w:szCs w:val="24"/>
        </w:rPr>
        <w:t>Докапитализации</w:t>
      </w:r>
      <w:proofErr w:type="spellEnd"/>
      <w:r w:rsidRPr="002A0F52">
        <w:rPr>
          <w:rFonts w:ascii="Times New Roman" w:hAnsi="Times New Roman" w:cs="Times New Roman"/>
          <w:sz w:val="24"/>
          <w:szCs w:val="24"/>
        </w:rPr>
        <w:t xml:space="preserve"> Фонда развития промышленности и Фонда развития моногородов.</w:t>
      </w:r>
    </w:p>
    <w:p w:rsidR="003C27A8" w:rsidRPr="003C27A8" w:rsidRDefault="003C27A8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27A8">
        <w:rPr>
          <w:rFonts w:ascii="Times New Roman" w:hAnsi="Times New Roman" w:cs="Times New Roman"/>
          <w:sz w:val="24"/>
          <w:szCs w:val="24"/>
        </w:rPr>
        <w:t>Создания Фонда развития сельского хозяйства.</w:t>
      </w:r>
    </w:p>
    <w:p w:rsidR="003C27A8" w:rsidRPr="003C27A8" w:rsidRDefault="003C27A8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27A8">
        <w:rPr>
          <w:rFonts w:ascii="Times New Roman" w:hAnsi="Times New Roman" w:cs="Times New Roman"/>
          <w:sz w:val="24"/>
          <w:szCs w:val="24"/>
        </w:rPr>
        <w:t>Финансирования ипотеки через Агентство по ипотечному жилищному кредитованию.</w:t>
      </w:r>
    </w:p>
    <w:p w:rsidR="003C27A8" w:rsidRPr="003C27A8" w:rsidRDefault="003C27A8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27A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C27A8">
        <w:rPr>
          <w:rFonts w:ascii="Times New Roman" w:hAnsi="Times New Roman" w:cs="Times New Roman"/>
          <w:sz w:val="24"/>
          <w:szCs w:val="24"/>
        </w:rPr>
        <w:t>докапитализации</w:t>
      </w:r>
      <w:proofErr w:type="spellEnd"/>
      <w:r w:rsidRPr="003C27A8">
        <w:rPr>
          <w:rFonts w:ascii="Times New Roman" w:hAnsi="Times New Roman" w:cs="Times New Roman"/>
          <w:sz w:val="24"/>
          <w:szCs w:val="24"/>
        </w:rPr>
        <w:t xml:space="preserve"> АО «Федеральная корпорация по развитию малого и среднего предпринимательства»</w:t>
      </w:r>
    </w:p>
    <w:p w:rsidR="003C27A8" w:rsidRPr="003C27A8" w:rsidRDefault="003C27A8" w:rsidP="002D7DC3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spacing w:before="60" w:after="60" w:line="288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7A8">
        <w:rPr>
          <w:rFonts w:ascii="Times New Roman" w:hAnsi="Times New Roman" w:cs="Times New Roman"/>
          <w:sz w:val="24"/>
          <w:szCs w:val="24"/>
        </w:rPr>
        <w:t>Развития</w:t>
      </w:r>
      <w:r w:rsidRPr="003C27A8">
        <w:rPr>
          <w:rFonts w:ascii="Times New Roman" w:hAnsi="Times New Roman" w:cs="Times New Roman"/>
          <w:bCs/>
          <w:sz w:val="24"/>
          <w:szCs w:val="24"/>
        </w:rPr>
        <w:t xml:space="preserve"> инфраструктуры</w:t>
      </w:r>
      <w:r w:rsidR="00E91339">
        <w:rPr>
          <w:rFonts w:ascii="Times New Roman" w:hAnsi="Times New Roman" w:cs="Times New Roman"/>
          <w:bCs/>
          <w:sz w:val="24"/>
          <w:szCs w:val="24"/>
        </w:rPr>
        <w:t>, поддержки экспорта</w:t>
      </w:r>
      <w:r w:rsidRPr="003C27A8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9D04B5" w:rsidRPr="009D04B5" w:rsidRDefault="00B57202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D">
        <w:rPr>
          <w:rFonts w:ascii="Times New Roman" w:hAnsi="Times New Roman" w:cs="Times New Roman"/>
          <w:b/>
          <w:sz w:val="24"/>
          <w:szCs w:val="24"/>
        </w:rPr>
        <w:t>Перейти от необеспеченной эмиссии к кредитной эмиссии для целей инвестиционного развития.</w:t>
      </w:r>
      <w:r w:rsidR="00C8031E" w:rsidRPr="005E3A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ADD" w:rsidRPr="005E3ADD" w:rsidRDefault="00CB6401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401">
        <w:rPr>
          <w:rFonts w:ascii="Times New Roman" w:hAnsi="Times New Roman" w:cs="Times New Roman"/>
          <w:sz w:val="24"/>
          <w:szCs w:val="24"/>
        </w:rPr>
        <w:t xml:space="preserve">Допустить увеличение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CB6401">
        <w:rPr>
          <w:rFonts w:ascii="Times New Roman" w:hAnsi="Times New Roman" w:cs="Times New Roman"/>
          <w:b/>
          <w:sz w:val="24"/>
          <w:szCs w:val="24"/>
        </w:rPr>
        <w:t>долга до 15-17% ВВП.</w:t>
      </w:r>
    </w:p>
    <w:p w:rsidR="00376A0C" w:rsidRPr="00376A0C" w:rsidRDefault="00CB6401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401">
        <w:rPr>
          <w:rFonts w:ascii="Times New Roman" w:hAnsi="Times New Roman" w:cs="Times New Roman"/>
          <w:sz w:val="24"/>
          <w:szCs w:val="24"/>
        </w:rPr>
        <w:t>Допустить на первые два года преобразований</w:t>
      </w:r>
      <w:r w:rsidRPr="00CB6401">
        <w:rPr>
          <w:rFonts w:ascii="Times New Roman" w:hAnsi="Times New Roman" w:cs="Times New Roman"/>
          <w:b/>
          <w:sz w:val="24"/>
          <w:szCs w:val="24"/>
        </w:rPr>
        <w:t xml:space="preserve"> дефицит федерального бюджет на уровне 2-3% ВВП</w:t>
      </w:r>
      <w:r w:rsidRPr="00CB6401">
        <w:rPr>
          <w:rFonts w:ascii="Times New Roman" w:hAnsi="Times New Roman" w:cs="Times New Roman"/>
          <w:sz w:val="24"/>
          <w:szCs w:val="24"/>
        </w:rPr>
        <w:t>, обеспечив его последующее снижение  за счет налоговых поступлений от ускорения экономического роста и повышения собираемости налогов.</w:t>
      </w:r>
    </w:p>
    <w:p w:rsidR="009D4DFF" w:rsidRPr="00BA4080" w:rsidRDefault="007966A3" w:rsidP="002D7DC3">
      <w:pPr>
        <w:pStyle w:val="a3"/>
        <w:numPr>
          <w:ilvl w:val="0"/>
          <w:numId w:val="15"/>
        </w:numPr>
        <w:tabs>
          <w:tab w:val="left" w:pos="-142"/>
          <w:tab w:val="left" w:pos="851"/>
          <w:tab w:val="left" w:pos="1276"/>
        </w:tabs>
        <w:spacing w:before="60" w:after="60" w:line="288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0C">
        <w:rPr>
          <w:rFonts w:ascii="Times New Roman" w:hAnsi="Times New Roman" w:cs="Times New Roman"/>
          <w:sz w:val="24"/>
          <w:szCs w:val="24"/>
        </w:rPr>
        <w:t>За счет снижения налоговой нагрузки на бизнес</w:t>
      </w:r>
      <w:r w:rsidR="00A25C53" w:rsidRPr="00376A0C">
        <w:rPr>
          <w:rFonts w:ascii="Times New Roman" w:hAnsi="Times New Roman" w:cs="Times New Roman"/>
          <w:sz w:val="24"/>
          <w:szCs w:val="24"/>
        </w:rPr>
        <w:t xml:space="preserve"> и освобождени</w:t>
      </w:r>
      <w:r w:rsidR="00E91339">
        <w:rPr>
          <w:rFonts w:ascii="Times New Roman" w:hAnsi="Times New Roman" w:cs="Times New Roman"/>
          <w:sz w:val="24"/>
          <w:szCs w:val="24"/>
        </w:rPr>
        <w:t>я</w:t>
      </w:r>
      <w:r w:rsidR="00A25C53" w:rsidRPr="00376A0C">
        <w:rPr>
          <w:rFonts w:ascii="Times New Roman" w:hAnsi="Times New Roman" w:cs="Times New Roman"/>
          <w:sz w:val="24"/>
          <w:szCs w:val="24"/>
        </w:rPr>
        <w:t xml:space="preserve"> части прибыли, используемой для инвестирования, от </w:t>
      </w:r>
      <w:r w:rsidR="00A25C53" w:rsidRPr="00376A0C">
        <w:rPr>
          <w:rFonts w:ascii="Times New Roman" w:hAnsi="Times New Roman" w:cs="Times New Roman"/>
          <w:b/>
          <w:sz w:val="24"/>
          <w:szCs w:val="24"/>
        </w:rPr>
        <w:t xml:space="preserve">налогов </w:t>
      </w:r>
      <w:bookmarkStart w:id="0" w:name="_GoBack"/>
      <w:r w:rsidR="00A25C53" w:rsidRPr="00376A0C">
        <w:rPr>
          <w:rFonts w:ascii="Times New Roman" w:hAnsi="Times New Roman" w:cs="Times New Roman"/>
          <w:b/>
          <w:sz w:val="24"/>
          <w:szCs w:val="24"/>
        </w:rPr>
        <w:t>мобили</w:t>
      </w:r>
      <w:bookmarkEnd w:id="0"/>
      <w:r w:rsidR="00A25C53" w:rsidRPr="00376A0C">
        <w:rPr>
          <w:rFonts w:ascii="Times New Roman" w:hAnsi="Times New Roman" w:cs="Times New Roman"/>
          <w:b/>
          <w:sz w:val="24"/>
          <w:szCs w:val="24"/>
        </w:rPr>
        <w:t xml:space="preserve">зовать дополнительно 1,5-2 </w:t>
      </w:r>
      <w:proofErr w:type="gramStart"/>
      <w:r w:rsidR="00A25C53" w:rsidRPr="00376A0C">
        <w:rPr>
          <w:rFonts w:ascii="Times New Roman" w:hAnsi="Times New Roman" w:cs="Times New Roman"/>
          <w:b/>
          <w:sz w:val="24"/>
          <w:szCs w:val="24"/>
        </w:rPr>
        <w:t>трлн</w:t>
      </w:r>
      <w:proofErr w:type="gramEnd"/>
      <w:r w:rsidR="00A25C53" w:rsidRPr="00376A0C">
        <w:rPr>
          <w:rFonts w:ascii="Times New Roman" w:hAnsi="Times New Roman" w:cs="Times New Roman"/>
          <w:b/>
          <w:sz w:val="24"/>
          <w:szCs w:val="24"/>
        </w:rPr>
        <w:t xml:space="preserve"> руб. в год.</w:t>
      </w:r>
    </w:p>
    <w:sectPr w:rsidR="009D4DFF" w:rsidRPr="00BA4080" w:rsidSect="00575FB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25" w:rsidRDefault="003B7425" w:rsidP="004C1D93">
      <w:pPr>
        <w:spacing w:after="0" w:line="240" w:lineRule="auto"/>
      </w:pPr>
      <w:r>
        <w:separator/>
      </w:r>
    </w:p>
  </w:endnote>
  <w:endnote w:type="continuationSeparator" w:id="0">
    <w:p w:rsidR="003B7425" w:rsidRDefault="003B7425" w:rsidP="004C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2" w:rsidRDefault="003B7425">
    <w:pPr>
      <w:pStyle w:val="aa"/>
    </w:pPr>
    <w:sdt>
      <w:sdtPr>
        <w:id w:val="863864936"/>
        <w:docPartObj>
          <w:docPartGallery w:val="Page Numbers (Bottom of Page)"/>
          <w:docPartUnique/>
        </w:docPartObj>
      </w:sdtPr>
      <w:sdtEndPr/>
      <w:sdtContent>
        <w:r w:rsidR="002A0F52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272BE9E" wp14:editId="57077B8E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F52" w:rsidRPr="0060545B" w:rsidRDefault="002A0F52">
                                <w:pPr>
                                  <w:pStyle w:val="ac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0545B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0545B">
                                  <w:fldChar w:fldCharType="separate"/>
                                </w:r>
                                <w:r w:rsidR="005F0208" w:rsidRPr="005F020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8</w:t>
                                </w:r>
                                <w:r w:rsidRPr="0060545B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2A0F52" w:rsidRPr="0060545B" w:rsidRDefault="002A0F52">
                          <w:pPr>
                            <w:pStyle w:val="ac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0545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0545B">
                            <w:fldChar w:fldCharType="separate"/>
                          </w:r>
                          <w:r w:rsidR="005F0208" w:rsidRPr="005F0208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8</w:t>
                          </w:r>
                          <w:r w:rsidRPr="0060545B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25" w:rsidRDefault="003B7425" w:rsidP="004C1D93">
      <w:pPr>
        <w:spacing w:after="0" w:line="240" w:lineRule="auto"/>
      </w:pPr>
      <w:r>
        <w:separator/>
      </w:r>
    </w:p>
  </w:footnote>
  <w:footnote w:type="continuationSeparator" w:id="0">
    <w:p w:rsidR="003B7425" w:rsidRDefault="003B7425" w:rsidP="004C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2" w:rsidRDefault="002A0F52">
    <w:pPr>
      <w:pStyle w:val="a8"/>
      <w:jc w:val="center"/>
    </w:pPr>
  </w:p>
  <w:p w:rsidR="002A0F52" w:rsidRDefault="002A0F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ABE"/>
    <w:multiLevelType w:val="hybridMultilevel"/>
    <w:tmpl w:val="2116A0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E00F1"/>
    <w:multiLevelType w:val="hybridMultilevel"/>
    <w:tmpl w:val="7B7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DD5"/>
    <w:multiLevelType w:val="hybridMultilevel"/>
    <w:tmpl w:val="40C2DF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66A92"/>
    <w:multiLevelType w:val="hybridMultilevel"/>
    <w:tmpl w:val="5D68EE6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BF4F69"/>
    <w:multiLevelType w:val="hybridMultilevel"/>
    <w:tmpl w:val="72CEAF7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71E4E"/>
    <w:multiLevelType w:val="hybridMultilevel"/>
    <w:tmpl w:val="9EEC30E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FE1473"/>
    <w:multiLevelType w:val="hybridMultilevel"/>
    <w:tmpl w:val="87CAEB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B0ED7"/>
    <w:multiLevelType w:val="hybridMultilevel"/>
    <w:tmpl w:val="15E8B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72D7"/>
    <w:multiLevelType w:val="hybridMultilevel"/>
    <w:tmpl w:val="7A34AB9E"/>
    <w:lvl w:ilvl="0" w:tplc="6CDC92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0B178E"/>
    <w:multiLevelType w:val="hybridMultilevel"/>
    <w:tmpl w:val="8D0E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5143C"/>
    <w:multiLevelType w:val="hybridMultilevel"/>
    <w:tmpl w:val="DBE20A6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5FE059F"/>
    <w:multiLevelType w:val="hybridMultilevel"/>
    <w:tmpl w:val="9976C59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4F613E"/>
    <w:multiLevelType w:val="hybridMultilevel"/>
    <w:tmpl w:val="808287B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2461E"/>
    <w:multiLevelType w:val="hybridMultilevel"/>
    <w:tmpl w:val="3B7C79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F1179E"/>
    <w:multiLevelType w:val="hybridMultilevel"/>
    <w:tmpl w:val="E3E450DA"/>
    <w:lvl w:ilvl="0" w:tplc="45AC516C">
      <w:start w:val="1"/>
      <w:numFmt w:val="upperRoman"/>
      <w:lvlText w:val="%1."/>
      <w:lvlJc w:val="right"/>
      <w:pPr>
        <w:ind w:left="720" w:hanging="360"/>
      </w:pPr>
      <w:rPr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608A5"/>
    <w:multiLevelType w:val="hybridMultilevel"/>
    <w:tmpl w:val="968AB9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C389F"/>
    <w:multiLevelType w:val="hybridMultilevel"/>
    <w:tmpl w:val="D7209D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F1A66"/>
    <w:multiLevelType w:val="hybridMultilevel"/>
    <w:tmpl w:val="3E84C634"/>
    <w:lvl w:ilvl="0" w:tplc="6804EE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2FF0"/>
    <w:multiLevelType w:val="hybridMultilevel"/>
    <w:tmpl w:val="9E1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73140"/>
    <w:multiLevelType w:val="hybridMultilevel"/>
    <w:tmpl w:val="662053D8"/>
    <w:lvl w:ilvl="0" w:tplc="C066BD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881E3C"/>
    <w:multiLevelType w:val="hybridMultilevel"/>
    <w:tmpl w:val="483EF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F7E7F"/>
    <w:multiLevelType w:val="hybridMultilevel"/>
    <w:tmpl w:val="3BB84B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2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1"/>
  </w:num>
  <w:num w:numId="18">
    <w:abstractNumId w:val="12"/>
  </w:num>
  <w:num w:numId="19">
    <w:abstractNumId w:val="4"/>
  </w:num>
  <w:num w:numId="20">
    <w:abstractNumId w:val="17"/>
  </w:num>
  <w:num w:numId="21">
    <w:abstractNumId w:val="9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04"/>
    <w:rsid w:val="0000257A"/>
    <w:rsid w:val="00002C88"/>
    <w:rsid w:val="00003596"/>
    <w:rsid w:val="00003EA7"/>
    <w:rsid w:val="0000753A"/>
    <w:rsid w:val="00012156"/>
    <w:rsid w:val="00025044"/>
    <w:rsid w:val="0002638C"/>
    <w:rsid w:val="00031C26"/>
    <w:rsid w:val="00032C07"/>
    <w:rsid w:val="00035DCE"/>
    <w:rsid w:val="00037DBD"/>
    <w:rsid w:val="000400B7"/>
    <w:rsid w:val="00040B75"/>
    <w:rsid w:val="0005327E"/>
    <w:rsid w:val="00055904"/>
    <w:rsid w:val="0005789B"/>
    <w:rsid w:val="00060286"/>
    <w:rsid w:val="0006521A"/>
    <w:rsid w:val="0006543D"/>
    <w:rsid w:val="0007091A"/>
    <w:rsid w:val="00071276"/>
    <w:rsid w:val="00073D60"/>
    <w:rsid w:val="00074A3E"/>
    <w:rsid w:val="00082289"/>
    <w:rsid w:val="0008247C"/>
    <w:rsid w:val="000854FB"/>
    <w:rsid w:val="00090B35"/>
    <w:rsid w:val="00090ED2"/>
    <w:rsid w:val="00091CF1"/>
    <w:rsid w:val="0009294E"/>
    <w:rsid w:val="000941DA"/>
    <w:rsid w:val="00095C18"/>
    <w:rsid w:val="00095CA9"/>
    <w:rsid w:val="000A1B36"/>
    <w:rsid w:val="000B0B68"/>
    <w:rsid w:val="000C3E93"/>
    <w:rsid w:val="000C6601"/>
    <w:rsid w:val="000C6693"/>
    <w:rsid w:val="000D4E26"/>
    <w:rsid w:val="000E0793"/>
    <w:rsid w:val="000E14F3"/>
    <w:rsid w:val="000E171E"/>
    <w:rsid w:val="000E29C2"/>
    <w:rsid w:val="000E62A6"/>
    <w:rsid w:val="000E71D3"/>
    <w:rsid w:val="000F0FB4"/>
    <w:rsid w:val="000F6F77"/>
    <w:rsid w:val="000F7446"/>
    <w:rsid w:val="000F79C6"/>
    <w:rsid w:val="00101C06"/>
    <w:rsid w:val="00102804"/>
    <w:rsid w:val="00102DEB"/>
    <w:rsid w:val="00103545"/>
    <w:rsid w:val="00103FD1"/>
    <w:rsid w:val="00106345"/>
    <w:rsid w:val="00106980"/>
    <w:rsid w:val="00107280"/>
    <w:rsid w:val="00110344"/>
    <w:rsid w:val="0011091B"/>
    <w:rsid w:val="00117129"/>
    <w:rsid w:val="00121705"/>
    <w:rsid w:val="00124A22"/>
    <w:rsid w:val="00125CC8"/>
    <w:rsid w:val="001263F0"/>
    <w:rsid w:val="001302EC"/>
    <w:rsid w:val="00130C9B"/>
    <w:rsid w:val="0013148D"/>
    <w:rsid w:val="00132C13"/>
    <w:rsid w:val="0013339C"/>
    <w:rsid w:val="00134C0B"/>
    <w:rsid w:val="001354E5"/>
    <w:rsid w:val="00153C2B"/>
    <w:rsid w:val="0015402C"/>
    <w:rsid w:val="00155E2B"/>
    <w:rsid w:val="00157D0F"/>
    <w:rsid w:val="00162B86"/>
    <w:rsid w:val="00165A94"/>
    <w:rsid w:val="00170E02"/>
    <w:rsid w:val="00171C09"/>
    <w:rsid w:val="00177021"/>
    <w:rsid w:val="0017713A"/>
    <w:rsid w:val="00177E0F"/>
    <w:rsid w:val="00177E25"/>
    <w:rsid w:val="00180D07"/>
    <w:rsid w:val="0018277F"/>
    <w:rsid w:val="00183E00"/>
    <w:rsid w:val="0018493F"/>
    <w:rsid w:val="00186BB3"/>
    <w:rsid w:val="00192A89"/>
    <w:rsid w:val="00193435"/>
    <w:rsid w:val="00196DB2"/>
    <w:rsid w:val="001A3269"/>
    <w:rsid w:val="001A53B1"/>
    <w:rsid w:val="001A62DD"/>
    <w:rsid w:val="001A6861"/>
    <w:rsid w:val="001A6F0B"/>
    <w:rsid w:val="001A76CE"/>
    <w:rsid w:val="001B05D7"/>
    <w:rsid w:val="001B10E6"/>
    <w:rsid w:val="001B26A1"/>
    <w:rsid w:val="001B3FAB"/>
    <w:rsid w:val="001B6DCA"/>
    <w:rsid w:val="001B7063"/>
    <w:rsid w:val="001C32F9"/>
    <w:rsid w:val="001D1361"/>
    <w:rsid w:val="001D55CE"/>
    <w:rsid w:val="001E1733"/>
    <w:rsid w:val="001E4EF4"/>
    <w:rsid w:val="001E5767"/>
    <w:rsid w:val="001E7D24"/>
    <w:rsid w:val="001F006B"/>
    <w:rsid w:val="001F0399"/>
    <w:rsid w:val="001F0AB6"/>
    <w:rsid w:val="001F1216"/>
    <w:rsid w:val="001F1D7C"/>
    <w:rsid w:val="001F340F"/>
    <w:rsid w:val="001F4EAD"/>
    <w:rsid w:val="00200B07"/>
    <w:rsid w:val="0020366B"/>
    <w:rsid w:val="00207873"/>
    <w:rsid w:val="00207883"/>
    <w:rsid w:val="00212400"/>
    <w:rsid w:val="0021667D"/>
    <w:rsid w:val="00216746"/>
    <w:rsid w:val="002224AC"/>
    <w:rsid w:val="00226C4D"/>
    <w:rsid w:val="002275B5"/>
    <w:rsid w:val="00227F73"/>
    <w:rsid w:val="00233F09"/>
    <w:rsid w:val="002362EB"/>
    <w:rsid w:val="002367A1"/>
    <w:rsid w:val="00243D23"/>
    <w:rsid w:val="00250A92"/>
    <w:rsid w:val="00253724"/>
    <w:rsid w:val="00253FF3"/>
    <w:rsid w:val="00256227"/>
    <w:rsid w:val="00263A6A"/>
    <w:rsid w:val="00266EA1"/>
    <w:rsid w:val="00271E1E"/>
    <w:rsid w:val="00274A9A"/>
    <w:rsid w:val="002854B1"/>
    <w:rsid w:val="0028756E"/>
    <w:rsid w:val="002914B6"/>
    <w:rsid w:val="00292AFA"/>
    <w:rsid w:val="00297EDA"/>
    <w:rsid w:val="002A0F52"/>
    <w:rsid w:val="002A2F97"/>
    <w:rsid w:val="002A6460"/>
    <w:rsid w:val="002A7758"/>
    <w:rsid w:val="002A7ABC"/>
    <w:rsid w:val="002B4048"/>
    <w:rsid w:val="002B62C9"/>
    <w:rsid w:val="002B68C9"/>
    <w:rsid w:val="002C05B0"/>
    <w:rsid w:val="002C4193"/>
    <w:rsid w:val="002D7608"/>
    <w:rsid w:val="002D7DC3"/>
    <w:rsid w:val="002E1BAF"/>
    <w:rsid w:val="002E22DF"/>
    <w:rsid w:val="002F1143"/>
    <w:rsid w:val="002F4E46"/>
    <w:rsid w:val="002F73C8"/>
    <w:rsid w:val="002F7D72"/>
    <w:rsid w:val="0030251B"/>
    <w:rsid w:val="00302F63"/>
    <w:rsid w:val="00302FC7"/>
    <w:rsid w:val="00303122"/>
    <w:rsid w:val="00303E8D"/>
    <w:rsid w:val="00304F76"/>
    <w:rsid w:val="003075C2"/>
    <w:rsid w:val="00311EBB"/>
    <w:rsid w:val="00316A8F"/>
    <w:rsid w:val="00321F41"/>
    <w:rsid w:val="00322AA9"/>
    <w:rsid w:val="00323D0C"/>
    <w:rsid w:val="0032595C"/>
    <w:rsid w:val="00332B28"/>
    <w:rsid w:val="0033573B"/>
    <w:rsid w:val="00352262"/>
    <w:rsid w:val="00354D8B"/>
    <w:rsid w:val="003567C0"/>
    <w:rsid w:val="0036015A"/>
    <w:rsid w:val="003656C4"/>
    <w:rsid w:val="00367095"/>
    <w:rsid w:val="003708EC"/>
    <w:rsid w:val="00372FF5"/>
    <w:rsid w:val="003759A4"/>
    <w:rsid w:val="003761D4"/>
    <w:rsid w:val="00376A0C"/>
    <w:rsid w:val="003771ED"/>
    <w:rsid w:val="003777B6"/>
    <w:rsid w:val="0038280C"/>
    <w:rsid w:val="00383A7C"/>
    <w:rsid w:val="003868F7"/>
    <w:rsid w:val="00390ADA"/>
    <w:rsid w:val="00390F60"/>
    <w:rsid w:val="003939D2"/>
    <w:rsid w:val="00394ECE"/>
    <w:rsid w:val="003A4036"/>
    <w:rsid w:val="003B1440"/>
    <w:rsid w:val="003B48A4"/>
    <w:rsid w:val="003B61EF"/>
    <w:rsid w:val="003B7425"/>
    <w:rsid w:val="003B7DED"/>
    <w:rsid w:val="003C2290"/>
    <w:rsid w:val="003C27A8"/>
    <w:rsid w:val="003C637D"/>
    <w:rsid w:val="003D13E3"/>
    <w:rsid w:val="003D3AC4"/>
    <w:rsid w:val="003D50EB"/>
    <w:rsid w:val="003D6D47"/>
    <w:rsid w:val="003E05CC"/>
    <w:rsid w:val="003E3109"/>
    <w:rsid w:val="003E6BB9"/>
    <w:rsid w:val="003F007E"/>
    <w:rsid w:val="003F0E87"/>
    <w:rsid w:val="003F11D1"/>
    <w:rsid w:val="003F52FF"/>
    <w:rsid w:val="003F5D2D"/>
    <w:rsid w:val="00402AD4"/>
    <w:rsid w:val="00402ED2"/>
    <w:rsid w:val="00403579"/>
    <w:rsid w:val="00405ACB"/>
    <w:rsid w:val="00406D0B"/>
    <w:rsid w:val="004134BA"/>
    <w:rsid w:val="00416679"/>
    <w:rsid w:val="00427EFF"/>
    <w:rsid w:val="00437396"/>
    <w:rsid w:val="004479AC"/>
    <w:rsid w:val="0046115F"/>
    <w:rsid w:val="00464EA9"/>
    <w:rsid w:val="004713CE"/>
    <w:rsid w:val="00472AE2"/>
    <w:rsid w:val="00480191"/>
    <w:rsid w:val="004864A0"/>
    <w:rsid w:val="00490F41"/>
    <w:rsid w:val="00491139"/>
    <w:rsid w:val="00491C8B"/>
    <w:rsid w:val="00493FCF"/>
    <w:rsid w:val="00496302"/>
    <w:rsid w:val="00496DFA"/>
    <w:rsid w:val="004A4A32"/>
    <w:rsid w:val="004B3186"/>
    <w:rsid w:val="004B4E0D"/>
    <w:rsid w:val="004B715B"/>
    <w:rsid w:val="004C0FDF"/>
    <w:rsid w:val="004C1D93"/>
    <w:rsid w:val="004C1E34"/>
    <w:rsid w:val="004C1EDD"/>
    <w:rsid w:val="004C2B96"/>
    <w:rsid w:val="004C72AE"/>
    <w:rsid w:val="004C789A"/>
    <w:rsid w:val="004D036B"/>
    <w:rsid w:val="004D07C0"/>
    <w:rsid w:val="004E0DAF"/>
    <w:rsid w:val="004F0955"/>
    <w:rsid w:val="004F5292"/>
    <w:rsid w:val="004F5647"/>
    <w:rsid w:val="0050141C"/>
    <w:rsid w:val="0050438A"/>
    <w:rsid w:val="005073D9"/>
    <w:rsid w:val="0050768E"/>
    <w:rsid w:val="0051534E"/>
    <w:rsid w:val="00524153"/>
    <w:rsid w:val="00524FD4"/>
    <w:rsid w:val="0052547E"/>
    <w:rsid w:val="00525B2F"/>
    <w:rsid w:val="0053002F"/>
    <w:rsid w:val="00531FC8"/>
    <w:rsid w:val="00532BEE"/>
    <w:rsid w:val="005433B5"/>
    <w:rsid w:val="0055073A"/>
    <w:rsid w:val="00550AD9"/>
    <w:rsid w:val="00551001"/>
    <w:rsid w:val="00551845"/>
    <w:rsid w:val="00554866"/>
    <w:rsid w:val="00556680"/>
    <w:rsid w:val="00564143"/>
    <w:rsid w:val="00564363"/>
    <w:rsid w:val="00567817"/>
    <w:rsid w:val="00570DCF"/>
    <w:rsid w:val="00575FB0"/>
    <w:rsid w:val="00576BB0"/>
    <w:rsid w:val="00580C6E"/>
    <w:rsid w:val="005847AC"/>
    <w:rsid w:val="00592274"/>
    <w:rsid w:val="00596881"/>
    <w:rsid w:val="005A43D4"/>
    <w:rsid w:val="005A6504"/>
    <w:rsid w:val="005B7247"/>
    <w:rsid w:val="005C0917"/>
    <w:rsid w:val="005C288F"/>
    <w:rsid w:val="005C334C"/>
    <w:rsid w:val="005C3F22"/>
    <w:rsid w:val="005D220B"/>
    <w:rsid w:val="005D759F"/>
    <w:rsid w:val="005D776C"/>
    <w:rsid w:val="005E15B4"/>
    <w:rsid w:val="005E2971"/>
    <w:rsid w:val="005E3ADD"/>
    <w:rsid w:val="005E41BC"/>
    <w:rsid w:val="005E67A7"/>
    <w:rsid w:val="005F01B1"/>
    <w:rsid w:val="005F0208"/>
    <w:rsid w:val="005F7E18"/>
    <w:rsid w:val="006041B3"/>
    <w:rsid w:val="0060545B"/>
    <w:rsid w:val="00606B38"/>
    <w:rsid w:val="00607D3B"/>
    <w:rsid w:val="00610BEC"/>
    <w:rsid w:val="00610EC0"/>
    <w:rsid w:val="00611C01"/>
    <w:rsid w:val="00626913"/>
    <w:rsid w:val="006368E1"/>
    <w:rsid w:val="006369D7"/>
    <w:rsid w:val="00636B82"/>
    <w:rsid w:val="00637B14"/>
    <w:rsid w:val="00640105"/>
    <w:rsid w:val="00645784"/>
    <w:rsid w:val="00645DAB"/>
    <w:rsid w:val="00646E70"/>
    <w:rsid w:val="00654463"/>
    <w:rsid w:val="0065555F"/>
    <w:rsid w:val="00655AE5"/>
    <w:rsid w:val="00663229"/>
    <w:rsid w:val="00663C52"/>
    <w:rsid w:val="00686759"/>
    <w:rsid w:val="00687EB1"/>
    <w:rsid w:val="00690E71"/>
    <w:rsid w:val="0069723E"/>
    <w:rsid w:val="006A4DD1"/>
    <w:rsid w:val="006A4EEE"/>
    <w:rsid w:val="006A7335"/>
    <w:rsid w:val="006B1F52"/>
    <w:rsid w:val="006B264D"/>
    <w:rsid w:val="006B3667"/>
    <w:rsid w:val="006B38A5"/>
    <w:rsid w:val="006C42D1"/>
    <w:rsid w:val="006C4C7F"/>
    <w:rsid w:val="006D1866"/>
    <w:rsid w:val="006D6F50"/>
    <w:rsid w:val="006D79C5"/>
    <w:rsid w:val="006E4695"/>
    <w:rsid w:val="006E5B61"/>
    <w:rsid w:val="006E6497"/>
    <w:rsid w:val="006E68B2"/>
    <w:rsid w:val="006E72FB"/>
    <w:rsid w:val="006F15F6"/>
    <w:rsid w:val="00700404"/>
    <w:rsid w:val="007034AF"/>
    <w:rsid w:val="00703E6F"/>
    <w:rsid w:val="00705411"/>
    <w:rsid w:val="00706ED6"/>
    <w:rsid w:val="00714809"/>
    <w:rsid w:val="007175CA"/>
    <w:rsid w:val="007178EF"/>
    <w:rsid w:val="00720B1F"/>
    <w:rsid w:val="00721D55"/>
    <w:rsid w:val="00730EEF"/>
    <w:rsid w:val="00732362"/>
    <w:rsid w:val="007368A6"/>
    <w:rsid w:val="00740102"/>
    <w:rsid w:val="0074236E"/>
    <w:rsid w:val="00742648"/>
    <w:rsid w:val="007437BF"/>
    <w:rsid w:val="007607E0"/>
    <w:rsid w:val="00761873"/>
    <w:rsid w:val="00762320"/>
    <w:rsid w:val="00764208"/>
    <w:rsid w:val="00767181"/>
    <w:rsid w:val="00770895"/>
    <w:rsid w:val="007772FC"/>
    <w:rsid w:val="00777CB1"/>
    <w:rsid w:val="00780597"/>
    <w:rsid w:val="007820FB"/>
    <w:rsid w:val="00783079"/>
    <w:rsid w:val="00783BEF"/>
    <w:rsid w:val="00791609"/>
    <w:rsid w:val="007950EE"/>
    <w:rsid w:val="0079604D"/>
    <w:rsid w:val="007966A3"/>
    <w:rsid w:val="00796C9E"/>
    <w:rsid w:val="007971CF"/>
    <w:rsid w:val="007A2289"/>
    <w:rsid w:val="007A2CE5"/>
    <w:rsid w:val="007B728B"/>
    <w:rsid w:val="007C4726"/>
    <w:rsid w:val="007C702C"/>
    <w:rsid w:val="007C706F"/>
    <w:rsid w:val="007C73AF"/>
    <w:rsid w:val="007D0375"/>
    <w:rsid w:val="007D575C"/>
    <w:rsid w:val="007D7845"/>
    <w:rsid w:val="007E1814"/>
    <w:rsid w:val="007E53AE"/>
    <w:rsid w:val="007F18CB"/>
    <w:rsid w:val="007F304B"/>
    <w:rsid w:val="007F6C18"/>
    <w:rsid w:val="0080339E"/>
    <w:rsid w:val="008056B2"/>
    <w:rsid w:val="00806329"/>
    <w:rsid w:val="00810B04"/>
    <w:rsid w:val="00811B61"/>
    <w:rsid w:val="008140F1"/>
    <w:rsid w:val="0081468C"/>
    <w:rsid w:val="00820838"/>
    <w:rsid w:val="00830D3A"/>
    <w:rsid w:val="00831FD2"/>
    <w:rsid w:val="00832898"/>
    <w:rsid w:val="008335B1"/>
    <w:rsid w:val="00835A86"/>
    <w:rsid w:val="0083691F"/>
    <w:rsid w:val="008435CC"/>
    <w:rsid w:val="00845760"/>
    <w:rsid w:val="00852FCC"/>
    <w:rsid w:val="00853BFF"/>
    <w:rsid w:val="00854D59"/>
    <w:rsid w:val="00856F58"/>
    <w:rsid w:val="008620D1"/>
    <w:rsid w:val="00865AB2"/>
    <w:rsid w:val="00866CBD"/>
    <w:rsid w:val="00874C2E"/>
    <w:rsid w:val="00881F25"/>
    <w:rsid w:val="00884CD2"/>
    <w:rsid w:val="00886BBB"/>
    <w:rsid w:val="00887F4C"/>
    <w:rsid w:val="00892AA1"/>
    <w:rsid w:val="00893624"/>
    <w:rsid w:val="00893C82"/>
    <w:rsid w:val="00897EC5"/>
    <w:rsid w:val="008A0157"/>
    <w:rsid w:val="008A5133"/>
    <w:rsid w:val="008A5EA6"/>
    <w:rsid w:val="008A7833"/>
    <w:rsid w:val="008B08D9"/>
    <w:rsid w:val="008B0B34"/>
    <w:rsid w:val="008B13A4"/>
    <w:rsid w:val="008B37CF"/>
    <w:rsid w:val="008B3D6E"/>
    <w:rsid w:val="008C1749"/>
    <w:rsid w:val="008C1B61"/>
    <w:rsid w:val="008C4DA6"/>
    <w:rsid w:val="008C70FB"/>
    <w:rsid w:val="008D0031"/>
    <w:rsid w:val="008D0259"/>
    <w:rsid w:val="008D02E8"/>
    <w:rsid w:val="008D3050"/>
    <w:rsid w:val="008D45C2"/>
    <w:rsid w:val="008E02B8"/>
    <w:rsid w:val="008E20ED"/>
    <w:rsid w:val="008E2364"/>
    <w:rsid w:val="008E4DEB"/>
    <w:rsid w:val="008F091E"/>
    <w:rsid w:val="008F0C97"/>
    <w:rsid w:val="008F3098"/>
    <w:rsid w:val="008F57D1"/>
    <w:rsid w:val="008F618E"/>
    <w:rsid w:val="009001AA"/>
    <w:rsid w:val="00903CAF"/>
    <w:rsid w:val="00905FF1"/>
    <w:rsid w:val="0091011D"/>
    <w:rsid w:val="00916586"/>
    <w:rsid w:val="00920A59"/>
    <w:rsid w:val="00922506"/>
    <w:rsid w:val="009247DB"/>
    <w:rsid w:val="00927E5F"/>
    <w:rsid w:val="009317BB"/>
    <w:rsid w:val="009337E9"/>
    <w:rsid w:val="00935FD2"/>
    <w:rsid w:val="00936649"/>
    <w:rsid w:val="00941CC0"/>
    <w:rsid w:val="0094468A"/>
    <w:rsid w:val="0095200E"/>
    <w:rsid w:val="00955C30"/>
    <w:rsid w:val="00955F8B"/>
    <w:rsid w:val="00960B7C"/>
    <w:rsid w:val="00960B9A"/>
    <w:rsid w:val="00961B55"/>
    <w:rsid w:val="0097142B"/>
    <w:rsid w:val="00972AEB"/>
    <w:rsid w:val="00975E2F"/>
    <w:rsid w:val="00976748"/>
    <w:rsid w:val="00980392"/>
    <w:rsid w:val="009828A4"/>
    <w:rsid w:val="00982B24"/>
    <w:rsid w:val="00984364"/>
    <w:rsid w:val="00987E3A"/>
    <w:rsid w:val="00987EFC"/>
    <w:rsid w:val="009900C7"/>
    <w:rsid w:val="009913AD"/>
    <w:rsid w:val="009970B0"/>
    <w:rsid w:val="009A082C"/>
    <w:rsid w:val="009A1FEE"/>
    <w:rsid w:val="009A4396"/>
    <w:rsid w:val="009B1ACF"/>
    <w:rsid w:val="009B344F"/>
    <w:rsid w:val="009C3A3E"/>
    <w:rsid w:val="009C4F3A"/>
    <w:rsid w:val="009C75D6"/>
    <w:rsid w:val="009C7E79"/>
    <w:rsid w:val="009D04B5"/>
    <w:rsid w:val="009D18B7"/>
    <w:rsid w:val="009D190C"/>
    <w:rsid w:val="009D2338"/>
    <w:rsid w:val="009D4DFF"/>
    <w:rsid w:val="009D5B89"/>
    <w:rsid w:val="009D76D4"/>
    <w:rsid w:val="009E5ADB"/>
    <w:rsid w:val="009F0F7C"/>
    <w:rsid w:val="00A0121D"/>
    <w:rsid w:val="00A06086"/>
    <w:rsid w:val="00A1043D"/>
    <w:rsid w:val="00A166DA"/>
    <w:rsid w:val="00A1738C"/>
    <w:rsid w:val="00A17648"/>
    <w:rsid w:val="00A20ACF"/>
    <w:rsid w:val="00A25C53"/>
    <w:rsid w:val="00A25E88"/>
    <w:rsid w:val="00A32186"/>
    <w:rsid w:val="00A40907"/>
    <w:rsid w:val="00A41677"/>
    <w:rsid w:val="00A45D89"/>
    <w:rsid w:val="00A57820"/>
    <w:rsid w:val="00A653E1"/>
    <w:rsid w:val="00A67076"/>
    <w:rsid w:val="00A71761"/>
    <w:rsid w:val="00A76402"/>
    <w:rsid w:val="00A81E00"/>
    <w:rsid w:val="00A86955"/>
    <w:rsid w:val="00A9067A"/>
    <w:rsid w:val="00A93185"/>
    <w:rsid w:val="00A93914"/>
    <w:rsid w:val="00A969CB"/>
    <w:rsid w:val="00AA0B7B"/>
    <w:rsid w:val="00AA1D05"/>
    <w:rsid w:val="00AA2DF2"/>
    <w:rsid w:val="00AB0B43"/>
    <w:rsid w:val="00AB1BBD"/>
    <w:rsid w:val="00AB73AB"/>
    <w:rsid w:val="00AC0AE8"/>
    <w:rsid w:val="00AC26A4"/>
    <w:rsid w:val="00AC593B"/>
    <w:rsid w:val="00AD6E45"/>
    <w:rsid w:val="00AE3CFB"/>
    <w:rsid w:val="00AE5AE5"/>
    <w:rsid w:val="00AF1081"/>
    <w:rsid w:val="00AF20DB"/>
    <w:rsid w:val="00AF39C6"/>
    <w:rsid w:val="00AF543C"/>
    <w:rsid w:val="00B00E42"/>
    <w:rsid w:val="00B07842"/>
    <w:rsid w:val="00B15DB0"/>
    <w:rsid w:val="00B16A7A"/>
    <w:rsid w:val="00B22A50"/>
    <w:rsid w:val="00B23F39"/>
    <w:rsid w:val="00B26294"/>
    <w:rsid w:val="00B27FE1"/>
    <w:rsid w:val="00B506CF"/>
    <w:rsid w:val="00B526F6"/>
    <w:rsid w:val="00B5509F"/>
    <w:rsid w:val="00B57202"/>
    <w:rsid w:val="00B6188D"/>
    <w:rsid w:val="00B6344F"/>
    <w:rsid w:val="00B700E0"/>
    <w:rsid w:val="00B752CF"/>
    <w:rsid w:val="00B769F6"/>
    <w:rsid w:val="00B770DD"/>
    <w:rsid w:val="00B8492B"/>
    <w:rsid w:val="00B91878"/>
    <w:rsid w:val="00B93A23"/>
    <w:rsid w:val="00B94ACE"/>
    <w:rsid w:val="00B967E6"/>
    <w:rsid w:val="00BA2CF1"/>
    <w:rsid w:val="00BA4080"/>
    <w:rsid w:val="00BA4211"/>
    <w:rsid w:val="00BA44BA"/>
    <w:rsid w:val="00BA75ED"/>
    <w:rsid w:val="00BB085A"/>
    <w:rsid w:val="00BB2B5C"/>
    <w:rsid w:val="00BC0971"/>
    <w:rsid w:val="00BC11A8"/>
    <w:rsid w:val="00BC3D38"/>
    <w:rsid w:val="00BC6AB8"/>
    <w:rsid w:val="00BD43D9"/>
    <w:rsid w:val="00BD4FF6"/>
    <w:rsid w:val="00BD5647"/>
    <w:rsid w:val="00BE1D15"/>
    <w:rsid w:val="00BF0A68"/>
    <w:rsid w:val="00BF0B09"/>
    <w:rsid w:val="00BF5A80"/>
    <w:rsid w:val="00BF733C"/>
    <w:rsid w:val="00C03FF5"/>
    <w:rsid w:val="00C0721D"/>
    <w:rsid w:val="00C10306"/>
    <w:rsid w:val="00C10C1A"/>
    <w:rsid w:val="00C115BC"/>
    <w:rsid w:val="00C11C5E"/>
    <w:rsid w:val="00C16E49"/>
    <w:rsid w:val="00C205A9"/>
    <w:rsid w:val="00C24A5B"/>
    <w:rsid w:val="00C330FA"/>
    <w:rsid w:val="00C36499"/>
    <w:rsid w:val="00C37430"/>
    <w:rsid w:val="00C42655"/>
    <w:rsid w:val="00C44288"/>
    <w:rsid w:val="00C44DAC"/>
    <w:rsid w:val="00C52953"/>
    <w:rsid w:val="00C566E1"/>
    <w:rsid w:val="00C679CA"/>
    <w:rsid w:val="00C71BB1"/>
    <w:rsid w:val="00C8031E"/>
    <w:rsid w:val="00C80AA5"/>
    <w:rsid w:val="00C81034"/>
    <w:rsid w:val="00C81175"/>
    <w:rsid w:val="00C821F7"/>
    <w:rsid w:val="00C8469D"/>
    <w:rsid w:val="00C93C59"/>
    <w:rsid w:val="00C95243"/>
    <w:rsid w:val="00CA1702"/>
    <w:rsid w:val="00CA27CD"/>
    <w:rsid w:val="00CA3C55"/>
    <w:rsid w:val="00CA48AF"/>
    <w:rsid w:val="00CA7582"/>
    <w:rsid w:val="00CB3DF3"/>
    <w:rsid w:val="00CB6401"/>
    <w:rsid w:val="00CB67B8"/>
    <w:rsid w:val="00CC1262"/>
    <w:rsid w:val="00CC3478"/>
    <w:rsid w:val="00CC3530"/>
    <w:rsid w:val="00CC4C8E"/>
    <w:rsid w:val="00CC729D"/>
    <w:rsid w:val="00CD1C4A"/>
    <w:rsid w:val="00CD245F"/>
    <w:rsid w:val="00CD24C6"/>
    <w:rsid w:val="00CD25F7"/>
    <w:rsid w:val="00CD48A8"/>
    <w:rsid w:val="00CD792C"/>
    <w:rsid w:val="00CE38E3"/>
    <w:rsid w:val="00CF304F"/>
    <w:rsid w:val="00CF4369"/>
    <w:rsid w:val="00CF523B"/>
    <w:rsid w:val="00CF7223"/>
    <w:rsid w:val="00CF7C5C"/>
    <w:rsid w:val="00CF7F69"/>
    <w:rsid w:val="00D006C0"/>
    <w:rsid w:val="00D018F7"/>
    <w:rsid w:val="00D01AB3"/>
    <w:rsid w:val="00D01F01"/>
    <w:rsid w:val="00D0521D"/>
    <w:rsid w:val="00D10247"/>
    <w:rsid w:val="00D16671"/>
    <w:rsid w:val="00D17B75"/>
    <w:rsid w:val="00D21685"/>
    <w:rsid w:val="00D21B27"/>
    <w:rsid w:val="00D227C3"/>
    <w:rsid w:val="00D24B57"/>
    <w:rsid w:val="00D26DD3"/>
    <w:rsid w:val="00D34BD1"/>
    <w:rsid w:val="00D40246"/>
    <w:rsid w:val="00D42994"/>
    <w:rsid w:val="00D44502"/>
    <w:rsid w:val="00D45C0C"/>
    <w:rsid w:val="00D47B2A"/>
    <w:rsid w:val="00D51004"/>
    <w:rsid w:val="00D5358C"/>
    <w:rsid w:val="00D60B2C"/>
    <w:rsid w:val="00D66B9A"/>
    <w:rsid w:val="00D8175C"/>
    <w:rsid w:val="00D878A0"/>
    <w:rsid w:val="00D90167"/>
    <w:rsid w:val="00D906DE"/>
    <w:rsid w:val="00D90F51"/>
    <w:rsid w:val="00D9247E"/>
    <w:rsid w:val="00D9298E"/>
    <w:rsid w:val="00D92AD9"/>
    <w:rsid w:val="00D9355F"/>
    <w:rsid w:val="00D93CEB"/>
    <w:rsid w:val="00D9480B"/>
    <w:rsid w:val="00DA13DB"/>
    <w:rsid w:val="00DA3AC3"/>
    <w:rsid w:val="00DA6C52"/>
    <w:rsid w:val="00DB1A14"/>
    <w:rsid w:val="00DC0A15"/>
    <w:rsid w:val="00DC17B1"/>
    <w:rsid w:val="00DC215A"/>
    <w:rsid w:val="00DD0E3F"/>
    <w:rsid w:val="00DD12E8"/>
    <w:rsid w:val="00DD34AF"/>
    <w:rsid w:val="00DD69D2"/>
    <w:rsid w:val="00DD73FB"/>
    <w:rsid w:val="00DE1D5D"/>
    <w:rsid w:val="00DE2E0B"/>
    <w:rsid w:val="00DE3485"/>
    <w:rsid w:val="00DE5D89"/>
    <w:rsid w:val="00DE6D41"/>
    <w:rsid w:val="00DE7FDC"/>
    <w:rsid w:val="00DF34AF"/>
    <w:rsid w:val="00DF5EEB"/>
    <w:rsid w:val="00DF6546"/>
    <w:rsid w:val="00E0197A"/>
    <w:rsid w:val="00E026CC"/>
    <w:rsid w:val="00E02CC9"/>
    <w:rsid w:val="00E0524C"/>
    <w:rsid w:val="00E05CA2"/>
    <w:rsid w:val="00E14E33"/>
    <w:rsid w:val="00E24341"/>
    <w:rsid w:val="00E2506E"/>
    <w:rsid w:val="00E25EC3"/>
    <w:rsid w:val="00E34305"/>
    <w:rsid w:val="00E35CFA"/>
    <w:rsid w:val="00E375B7"/>
    <w:rsid w:val="00E45919"/>
    <w:rsid w:val="00E50F22"/>
    <w:rsid w:val="00E51D54"/>
    <w:rsid w:val="00E527D8"/>
    <w:rsid w:val="00E5429C"/>
    <w:rsid w:val="00E55E2D"/>
    <w:rsid w:val="00E610E6"/>
    <w:rsid w:val="00E73DA0"/>
    <w:rsid w:val="00E811A6"/>
    <w:rsid w:val="00E854CE"/>
    <w:rsid w:val="00E85948"/>
    <w:rsid w:val="00E91339"/>
    <w:rsid w:val="00E926EA"/>
    <w:rsid w:val="00E9299A"/>
    <w:rsid w:val="00E93767"/>
    <w:rsid w:val="00EA0EC7"/>
    <w:rsid w:val="00EA1DC1"/>
    <w:rsid w:val="00EA7FF8"/>
    <w:rsid w:val="00EB033C"/>
    <w:rsid w:val="00EB3446"/>
    <w:rsid w:val="00EC0B25"/>
    <w:rsid w:val="00EC4200"/>
    <w:rsid w:val="00ED65EB"/>
    <w:rsid w:val="00ED7EBA"/>
    <w:rsid w:val="00EE1564"/>
    <w:rsid w:val="00EE1711"/>
    <w:rsid w:val="00EE1957"/>
    <w:rsid w:val="00EE1D68"/>
    <w:rsid w:val="00EE6BE2"/>
    <w:rsid w:val="00EE6C06"/>
    <w:rsid w:val="00EE7AE6"/>
    <w:rsid w:val="00EF028E"/>
    <w:rsid w:val="00EF1A75"/>
    <w:rsid w:val="00F12E5A"/>
    <w:rsid w:val="00F14685"/>
    <w:rsid w:val="00F16AE8"/>
    <w:rsid w:val="00F2438B"/>
    <w:rsid w:val="00F2442C"/>
    <w:rsid w:val="00F2535A"/>
    <w:rsid w:val="00F259A6"/>
    <w:rsid w:val="00F3118A"/>
    <w:rsid w:val="00F33B07"/>
    <w:rsid w:val="00F3672E"/>
    <w:rsid w:val="00F418A1"/>
    <w:rsid w:val="00F43D03"/>
    <w:rsid w:val="00F4406D"/>
    <w:rsid w:val="00F452C9"/>
    <w:rsid w:val="00F45615"/>
    <w:rsid w:val="00F504B6"/>
    <w:rsid w:val="00F531D7"/>
    <w:rsid w:val="00F56B28"/>
    <w:rsid w:val="00F605AE"/>
    <w:rsid w:val="00F6549E"/>
    <w:rsid w:val="00F71A3C"/>
    <w:rsid w:val="00F7421B"/>
    <w:rsid w:val="00F828BA"/>
    <w:rsid w:val="00F9577B"/>
    <w:rsid w:val="00F9715A"/>
    <w:rsid w:val="00FA33AE"/>
    <w:rsid w:val="00FA38DD"/>
    <w:rsid w:val="00FC1DDA"/>
    <w:rsid w:val="00FC65B1"/>
    <w:rsid w:val="00FD4DBB"/>
    <w:rsid w:val="00FD5474"/>
    <w:rsid w:val="00FE111D"/>
    <w:rsid w:val="00FE1418"/>
    <w:rsid w:val="00FE7EDB"/>
    <w:rsid w:val="00FF0D8D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F7"/>
    <w:pPr>
      <w:ind w:left="720"/>
      <w:contextualSpacing/>
    </w:pPr>
  </w:style>
  <w:style w:type="table" w:styleId="a4">
    <w:name w:val="Table Grid"/>
    <w:basedOn w:val="a1"/>
    <w:uiPriority w:val="59"/>
    <w:rsid w:val="002B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0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D93"/>
  </w:style>
  <w:style w:type="paragraph" w:styleId="aa">
    <w:name w:val="footer"/>
    <w:basedOn w:val="a"/>
    <w:link w:val="ab"/>
    <w:uiPriority w:val="99"/>
    <w:unhideWhenUsed/>
    <w:rsid w:val="004C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D93"/>
  </w:style>
  <w:style w:type="character" w:customStyle="1" w:styleId="10">
    <w:name w:val="Заголовок 1 Знак"/>
    <w:basedOn w:val="a0"/>
    <w:link w:val="1"/>
    <w:uiPriority w:val="9"/>
    <w:rsid w:val="00D9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ficommentbody">
    <w:name w:val="uficommentbody"/>
    <w:basedOn w:val="a0"/>
    <w:rsid w:val="00D42994"/>
  </w:style>
  <w:style w:type="paragraph" w:styleId="ac">
    <w:name w:val="No Spacing"/>
    <w:link w:val="ad"/>
    <w:uiPriority w:val="1"/>
    <w:qFormat/>
    <w:rsid w:val="00A0121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12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F7"/>
    <w:pPr>
      <w:ind w:left="720"/>
      <w:contextualSpacing/>
    </w:pPr>
  </w:style>
  <w:style w:type="table" w:styleId="a4">
    <w:name w:val="Table Grid"/>
    <w:basedOn w:val="a1"/>
    <w:uiPriority w:val="59"/>
    <w:rsid w:val="002B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0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D93"/>
  </w:style>
  <w:style w:type="paragraph" w:styleId="aa">
    <w:name w:val="footer"/>
    <w:basedOn w:val="a"/>
    <w:link w:val="ab"/>
    <w:uiPriority w:val="99"/>
    <w:unhideWhenUsed/>
    <w:rsid w:val="004C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D93"/>
  </w:style>
  <w:style w:type="character" w:customStyle="1" w:styleId="10">
    <w:name w:val="Заголовок 1 Знак"/>
    <w:basedOn w:val="a0"/>
    <w:link w:val="1"/>
    <w:uiPriority w:val="9"/>
    <w:rsid w:val="00D9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ficommentbody">
    <w:name w:val="uficommentbody"/>
    <w:basedOn w:val="a0"/>
    <w:rsid w:val="00D42994"/>
  </w:style>
  <w:style w:type="paragraph" w:styleId="ac">
    <w:name w:val="No Spacing"/>
    <w:link w:val="ad"/>
    <w:uiPriority w:val="1"/>
    <w:qFormat/>
    <w:rsid w:val="00A0121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12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8021-EEE0-4E28-8D43-708735BB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Двинянин Егор</cp:lastModifiedBy>
  <cp:revision>4</cp:revision>
  <cp:lastPrinted>2016-09-14T10:48:00Z</cp:lastPrinted>
  <dcterms:created xsi:type="dcterms:W3CDTF">2016-09-23T10:39:00Z</dcterms:created>
  <dcterms:modified xsi:type="dcterms:W3CDTF">2016-09-28T13:50:00Z</dcterms:modified>
</cp:coreProperties>
</file>